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84194560"/>
        <w:docPartObj>
          <w:docPartGallery w:val="Cover Pages"/>
          <w:docPartUnique/>
        </w:docPartObj>
      </w:sdtPr>
      <w:sdtEndPr>
        <w:rPr>
          <w:rFonts w:ascii="Sylfaen" w:eastAsiaTheme="minorHAnsi" w:hAnsi="Sylfaen" w:cstheme="minorBidi"/>
        </w:rPr>
      </w:sdtEndPr>
      <w:sdtContent>
        <w:p w14:paraId="79F4A26B" w14:textId="77777777" w:rsidR="00305561" w:rsidRPr="00DC0DF9" w:rsidRDefault="00305561" w:rsidP="00A331E0">
          <w:pPr>
            <w:rPr>
              <w:noProof/>
            </w:rPr>
          </w:pPr>
        </w:p>
        <w:p w14:paraId="3907E0D4" w14:textId="77777777" w:rsidR="00D47EEF" w:rsidRPr="00E26014" w:rsidRDefault="005E1A54" w:rsidP="002158A2">
          <w:r w:rsidRPr="00E55C71">
            <w:rPr>
              <w:noProof/>
            </w:rPr>
            <mc:AlternateContent>
              <mc:Choice Requires="wps">
                <w:drawing>
                  <wp:anchor distT="0" distB="0" distL="114300" distR="114300" simplePos="0" relativeHeight="251659264" behindDoc="0" locked="0" layoutInCell="1" allowOverlap="1" wp14:anchorId="2ACF527D" wp14:editId="6E9C5F66">
                    <wp:simplePos x="0" y="0"/>
                    <wp:positionH relativeFrom="margin">
                      <wp:posOffset>-188595</wp:posOffset>
                    </wp:positionH>
                    <wp:positionV relativeFrom="margin">
                      <wp:posOffset>5032375</wp:posOffset>
                    </wp:positionV>
                    <wp:extent cx="6858000" cy="31623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316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4C5F6" w14:textId="77777777"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162B72" w:rsidRPr="00B54832" w14:paraId="0A4C5B11" w14:textId="77777777" w:rsidTr="00305561">
                                  <w:tc>
                                    <w:tcPr>
                                      <w:tcW w:w="3528" w:type="dxa"/>
                                    </w:tcPr>
                                    <w:p w14:paraId="70EB2FED" w14:textId="77777777" w:rsidR="00162B72" w:rsidRPr="00E55C71" w:rsidRDefault="008C470C" w:rsidP="00305561">
                                      <w:r>
                                        <w:t>RFP</w:t>
                                      </w:r>
                                      <w:r w:rsidR="00162B72" w:rsidRPr="00E55C71">
                                        <w:t>#</w:t>
                                      </w:r>
                                    </w:p>
                                  </w:tc>
                                  <w:tc>
                                    <w:tcPr>
                                      <w:tcW w:w="6750" w:type="dxa"/>
                                      <w:shd w:val="clear" w:color="auto" w:fill="auto"/>
                                    </w:tcPr>
                                    <w:p w14:paraId="099A94D5" w14:textId="77777777" w:rsidR="00162B72" w:rsidRPr="008C470C" w:rsidRDefault="008C470C" w:rsidP="007C5AE6">
                                      <w:r>
                                        <w:t>103 – GG</w:t>
                                      </w:r>
                                    </w:p>
                                  </w:tc>
                                </w:tr>
                                <w:tr w:rsidR="00162B72" w:rsidRPr="00DF2E46" w14:paraId="60FB1F7B" w14:textId="77777777" w:rsidTr="00305561">
                                  <w:tc>
                                    <w:tcPr>
                                      <w:tcW w:w="3528" w:type="dxa"/>
                                    </w:tcPr>
                                    <w:p w14:paraId="2E4E4AAF" w14:textId="77777777" w:rsidR="00162B72" w:rsidRDefault="00162B72" w:rsidP="009E06FA">
                                      <w:pPr>
                                        <w:rPr>
                                          <w:lang w:val="ka-GE"/>
                                        </w:rPr>
                                      </w:pPr>
                                      <w:r>
                                        <w:rPr>
                                          <w:lang w:val="ka-GE"/>
                                        </w:rPr>
                                        <w:t>გამოცხადების თარიღი:</w:t>
                                      </w:r>
                                    </w:p>
                                    <w:p w14:paraId="0C93D533" w14:textId="77777777" w:rsidR="00162B72" w:rsidRPr="007C5AE6" w:rsidRDefault="00162B72" w:rsidP="009E06FA">
                                      <w:pPr>
                                        <w:rPr>
                                          <w:lang w:val="ka-GE"/>
                                        </w:rPr>
                                      </w:pPr>
                                      <w:r>
                                        <w:rPr>
                                          <w:lang w:val="ka-GE"/>
                                        </w:rPr>
                                        <w:t>დასრულების თარიღი:</w:t>
                                      </w:r>
                                    </w:p>
                                  </w:tc>
                                  <w:tc>
                                    <w:tcPr>
                                      <w:tcW w:w="6750" w:type="dxa"/>
                                      <w:shd w:val="clear" w:color="auto" w:fill="auto"/>
                                    </w:tcPr>
                                    <w:p w14:paraId="1E66ACCB" w14:textId="77777777" w:rsidR="00162B72" w:rsidRDefault="008C470C" w:rsidP="007C5AE6">
                                      <w:pPr>
                                        <w:rPr>
                                          <w:lang w:val="ka-GE"/>
                                        </w:rPr>
                                      </w:pPr>
                                      <w:r>
                                        <w:rPr>
                                          <w:lang w:val="ka-GE"/>
                                        </w:rPr>
                                        <w:t>20/01/2021</w:t>
                                      </w:r>
                                    </w:p>
                                    <w:p w14:paraId="63FFA21D" w14:textId="77777777" w:rsidR="008C470C" w:rsidRPr="008C470C" w:rsidRDefault="00A9222D" w:rsidP="007C5AE6">
                                      <w:pPr>
                                        <w:rPr>
                                          <w:lang w:val="ka-GE"/>
                                        </w:rPr>
                                      </w:pPr>
                                      <w:r>
                                        <w:rPr>
                                          <w:lang w:val="ka-GE"/>
                                        </w:rPr>
                                        <w:t>1/02</w:t>
                                      </w:r>
                                      <w:r w:rsidR="008C470C">
                                        <w:rPr>
                                          <w:lang w:val="ka-GE"/>
                                        </w:rPr>
                                        <w:t>/2021</w:t>
                                      </w:r>
                                    </w:p>
                                  </w:tc>
                                </w:tr>
                                <w:tr w:rsidR="00162B72" w:rsidRPr="00DF2E46" w14:paraId="001D0CC9" w14:textId="77777777" w:rsidTr="00305561">
                                  <w:tc>
                                    <w:tcPr>
                                      <w:tcW w:w="3528" w:type="dxa"/>
                                    </w:tcPr>
                                    <w:p w14:paraId="1CF38F92" w14:textId="77777777" w:rsidR="00162B72" w:rsidRPr="002838F4" w:rsidRDefault="00162B72" w:rsidP="00305561">
                                      <w:pPr>
                                        <w:rPr>
                                          <w:lang w:val="ka-GE"/>
                                        </w:rPr>
                                      </w:pPr>
                                      <w:r>
                                        <w:rPr>
                                          <w:lang w:val="ka-GE"/>
                                        </w:rPr>
                                        <w:t>საკონტაქტო პირი</w:t>
                                      </w:r>
                                    </w:p>
                                  </w:tc>
                                  <w:tc>
                                    <w:tcPr>
                                      <w:tcW w:w="6750" w:type="dxa"/>
                                      <w:shd w:val="clear" w:color="auto" w:fill="auto"/>
                                    </w:tcPr>
                                    <w:p w14:paraId="46D79E5E" w14:textId="77777777" w:rsidR="00162B72" w:rsidRPr="008C470C" w:rsidRDefault="00EB4F0E" w:rsidP="009E06FA">
                                      <w:pPr>
                                        <w:rPr>
                                          <w:color w:val="000000" w:themeColor="text1"/>
                                          <w:lang w:val="ka-GE"/>
                                        </w:rPr>
                                      </w:pPr>
                                      <w:r w:rsidRPr="008C470C">
                                        <w:rPr>
                                          <w:color w:val="000000" w:themeColor="text1"/>
                                          <w:lang w:val="ka-GE"/>
                                        </w:rPr>
                                        <w:t>ნათია სართანია</w:t>
                                      </w:r>
                                    </w:p>
                                    <w:p w14:paraId="58E35D2E" w14:textId="77777777" w:rsidR="00162B72" w:rsidRDefault="00A9222D" w:rsidP="009E06FA">
                                      <w:hyperlink r:id="rId10" w:history="1">
                                        <w:r w:rsidR="00EB4F0E" w:rsidRPr="00B5115F">
                                          <w:rPr>
                                            <w:rStyle w:val="Hyperlink"/>
                                          </w:rPr>
                                          <w:t>n.sartania@bog.ge</w:t>
                                        </w:r>
                                      </w:hyperlink>
                                    </w:p>
                                    <w:p w14:paraId="257A902B" w14:textId="77777777" w:rsidR="00162B72" w:rsidRDefault="00EB4F0E" w:rsidP="009E06FA">
                                      <w:r>
                                        <w:t>+995 577 122 154</w:t>
                                      </w:r>
                                    </w:p>
                                    <w:p w14:paraId="69F98F05" w14:textId="77777777" w:rsidR="008C470C" w:rsidRDefault="008C470C" w:rsidP="009E06FA"/>
                                    <w:p w14:paraId="25F0A502" w14:textId="77777777" w:rsidR="008C470C" w:rsidRDefault="008C470C" w:rsidP="009E06FA">
                                      <w:pPr>
                                        <w:rPr>
                                          <w:color w:val="000000" w:themeColor="text1"/>
                                          <w:lang w:val="ka-GE"/>
                                        </w:rPr>
                                      </w:pPr>
                                      <w:r>
                                        <w:rPr>
                                          <w:color w:val="000000" w:themeColor="text1"/>
                                          <w:lang w:val="ka-GE"/>
                                        </w:rPr>
                                        <w:t>გია გოგიბერიძე</w:t>
                                      </w:r>
                                    </w:p>
                                    <w:p w14:paraId="1BF710AD" w14:textId="77777777" w:rsidR="008C470C" w:rsidRDefault="00A9222D" w:rsidP="009E06FA">
                                      <w:pPr>
                                        <w:rPr>
                                          <w:color w:val="000000" w:themeColor="text1"/>
                                        </w:rPr>
                                      </w:pPr>
                                      <w:hyperlink r:id="rId11" w:history="1">
                                        <w:r w:rsidR="008C470C" w:rsidRPr="002565D4">
                                          <w:rPr>
                                            <w:rStyle w:val="Hyperlink"/>
                                          </w:rPr>
                                          <w:t>g.gogiberidze@bog.ge</w:t>
                                        </w:r>
                                      </w:hyperlink>
                                    </w:p>
                                    <w:p w14:paraId="7047733E" w14:textId="77777777" w:rsidR="008C470C" w:rsidRPr="008C470C" w:rsidRDefault="008C470C" w:rsidP="009E06FA">
                                      <w:pPr>
                                        <w:rPr>
                                          <w:color w:val="000000" w:themeColor="text1"/>
                                        </w:rPr>
                                      </w:pPr>
                                      <w:r>
                                        <w:rPr>
                                          <w:color w:val="000000" w:themeColor="text1"/>
                                        </w:rPr>
                                        <w:t>+995 593 340 540</w:t>
                                      </w:r>
                                    </w:p>
                                  </w:tc>
                                </w:tr>
                              </w:tbl>
                              <w:p w14:paraId="758026DA" w14:textId="77777777" w:rsidR="00162B72" w:rsidRPr="00C46668" w:rsidRDefault="00162B72"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4.8pt;margin-top:396.25pt;width:540pt;height:2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" filled="f" stroked="f" strokeweight=".5pt">
                    <v:textbox>
                      <w:txbxContent>
                        <w:p w14:paraId="2DC4C5F6" w14:textId="77777777"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162B72" w:rsidRPr="00B54832" w14:paraId="0A4C5B11" w14:textId="77777777" w:rsidTr="00305561">
                            <w:tc>
                              <w:tcPr>
                                <w:tcW w:w="3528" w:type="dxa"/>
                              </w:tcPr>
                              <w:p w14:paraId="70EB2FED" w14:textId="77777777" w:rsidR="00162B72" w:rsidRPr="00E55C71" w:rsidRDefault="008C470C" w:rsidP="00305561">
                                <w:r>
                                  <w:t>RFP</w:t>
                                </w:r>
                                <w:r w:rsidR="00162B72" w:rsidRPr="00E55C71">
                                  <w:t>#</w:t>
                                </w:r>
                              </w:p>
                            </w:tc>
                            <w:tc>
                              <w:tcPr>
                                <w:tcW w:w="6750" w:type="dxa"/>
                                <w:shd w:val="clear" w:color="auto" w:fill="auto"/>
                              </w:tcPr>
                              <w:p w14:paraId="099A94D5" w14:textId="77777777" w:rsidR="00162B72" w:rsidRPr="008C470C" w:rsidRDefault="008C470C" w:rsidP="007C5AE6">
                                <w:r>
                                  <w:t>103 – GG</w:t>
                                </w:r>
                              </w:p>
                            </w:tc>
                          </w:tr>
                          <w:tr w:rsidR="00162B72" w:rsidRPr="00DF2E46" w14:paraId="60FB1F7B" w14:textId="77777777" w:rsidTr="00305561">
                            <w:tc>
                              <w:tcPr>
                                <w:tcW w:w="3528" w:type="dxa"/>
                              </w:tcPr>
                              <w:p w14:paraId="2E4E4AAF" w14:textId="77777777" w:rsidR="00162B72" w:rsidRDefault="00162B72" w:rsidP="009E06FA">
                                <w:pPr>
                                  <w:rPr>
                                    <w:lang w:val="ka-GE"/>
                                  </w:rPr>
                                </w:pPr>
                                <w:r>
                                  <w:rPr>
                                    <w:lang w:val="ka-GE"/>
                                  </w:rPr>
                                  <w:t>გამოცხადების თარიღი:</w:t>
                                </w:r>
                              </w:p>
                              <w:p w14:paraId="0C93D533" w14:textId="77777777" w:rsidR="00162B72" w:rsidRPr="007C5AE6" w:rsidRDefault="00162B72" w:rsidP="009E06FA">
                                <w:pPr>
                                  <w:rPr>
                                    <w:lang w:val="ka-GE"/>
                                  </w:rPr>
                                </w:pPr>
                                <w:r>
                                  <w:rPr>
                                    <w:lang w:val="ka-GE"/>
                                  </w:rPr>
                                  <w:t>დასრულების თარიღი:</w:t>
                                </w:r>
                              </w:p>
                            </w:tc>
                            <w:tc>
                              <w:tcPr>
                                <w:tcW w:w="6750" w:type="dxa"/>
                                <w:shd w:val="clear" w:color="auto" w:fill="auto"/>
                              </w:tcPr>
                              <w:p w14:paraId="1E66ACCB" w14:textId="77777777" w:rsidR="00162B72" w:rsidRDefault="008C470C" w:rsidP="007C5AE6">
                                <w:pPr>
                                  <w:rPr>
                                    <w:lang w:val="ka-GE"/>
                                  </w:rPr>
                                </w:pPr>
                                <w:r>
                                  <w:rPr>
                                    <w:lang w:val="ka-GE"/>
                                  </w:rPr>
                                  <w:t>20/01/2021</w:t>
                                </w:r>
                              </w:p>
                              <w:p w14:paraId="63FFA21D" w14:textId="77777777" w:rsidR="008C470C" w:rsidRPr="008C470C" w:rsidRDefault="00A9222D" w:rsidP="007C5AE6">
                                <w:pPr>
                                  <w:rPr>
                                    <w:lang w:val="ka-GE"/>
                                  </w:rPr>
                                </w:pPr>
                                <w:r>
                                  <w:rPr>
                                    <w:lang w:val="ka-GE"/>
                                  </w:rPr>
                                  <w:t>1/02</w:t>
                                </w:r>
                                <w:r w:rsidR="008C470C">
                                  <w:rPr>
                                    <w:lang w:val="ka-GE"/>
                                  </w:rPr>
                                  <w:t>/2021</w:t>
                                </w:r>
                              </w:p>
                            </w:tc>
                          </w:tr>
                          <w:tr w:rsidR="00162B72" w:rsidRPr="00DF2E46" w14:paraId="001D0CC9" w14:textId="77777777" w:rsidTr="00305561">
                            <w:tc>
                              <w:tcPr>
                                <w:tcW w:w="3528" w:type="dxa"/>
                              </w:tcPr>
                              <w:p w14:paraId="1CF38F92" w14:textId="77777777" w:rsidR="00162B72" w:rsidRPr="002838F4" w:rsidRDefault="00162B72" w:rsidP="00305561">
                                <w:pPr>
                                  <w:rPr>
                                    <w:lang w:val="ka-GE"/>
                                  </w:rPr>
                                </w:pPr>
                                <w:r>
                                  <w:rPr>
                                    <w:lang w:val="ka-GE"/>
                                  </w:rPr>
                                  <w:t>საკონტაქტო პირი</w:t>
                                </w:r>
                              </w:p>
                            </w:tc>
                            <w:tc>
                              <w:tcPr>
                                <w:tcW w:w="6750" w:type="dxa"/>
                                <w:shd w:val="clear" w:color="auto" w:fill="auto"/>
                              </w:tcPr>
                              <w:p w14:paraId="46D79E5E" w14:textId="77777777" w:rsidR="00162B72" w:rsidRPr="008C470C" w:rsidRDefault="00EB4F0E" w:rsidP="009E06FA">
                                <w:pPr>
                                  <w:rPr>
                                    <w:color w:val="000000" w:themeColor="text1"/>
                                    <w:lang w:val="ka-GE"/>
                                  </w:rPr>
                                </w:pPr>
                                <w:r w:rsidRPr="008C470C">
                                  <w:rPr>
                                    <w:color w:val="000000" w:themeColor="text1"/>
                                    <w:lang w:val="ka-GE"/>
                                  </w:rPr>
                                  <w:t>ნათია სართანია</w:t>
                                </w:r>
                              </w:p>
                              <w:p w14:paraId="58E35D2E" w14:textId="77777777" w:rsidR="00162B72" w:rsidRDefault="00A9222D" w:rsidP="009E06FA">
                                <w:hyperlink r:id="rId12" w:history="1">
                                  <w:r w:rsidR="00EB4F0E" w:rsidRPr="00B5115F">
                                    <w:rPr>
                                      <w:rStyle w:val="Hyperlink"/>
                                    </w:rPr>
                                    <w:t>n.sartania@bog.ge</w:t>
                                  </w:r>
                                </w:hyperlink>
                              </w:p>
                              <w:p w14:paraId="257A902B" w14:textId="77777777" w:rsidR="00162B72" w:rsidRDefault="00EB4F0E" w:rsidP="009E06FA">
                                <w:r>
                                  <w:t>+995 577 122 154</w:t>
                                </w:r>
                              </w:p>
                              <w:p w14:paraId="69F98F05" w14:textId="77777777" w:rsidR="008C470C" w:rsidRDefault="008C470C" w:rsidP="009E06FA"/>
                              <w:p w14:paraId="25F0A502" w14:textId="77777777" w:rsidR="008C470C" w:rsidRDefault="008C470C" w:rsidP="009E06FA">
                                <w:pPr>
                                  <w:rPr>
                                    <w:color w:val="000000" w:themeColor="text1"/>
                                    <w:lang w:val="ka-GE"/>
                                  </w:rPr>
                                </w:pPr>
                                <w:r>
                                  <w:rPr>
                                    <w:color w:val="000000" w:themeColor="text1"/>
                                    <w:lang w:val="ka-GE"/>
                                  </w:rPr>
                                  <w:t>გია გოგიბერიძე</w:t>
                                </w:r>
                              </w:p>
                              <w:p w14:paraId="1BF710AD" w14:textId="77777777" w:rsidR="008C470C" w:rsidRDefault="00A9222D" w:rsidP="009E06FA">
                                <w:pPr>
                                  <w:rPr>
                                    <w:color w:val="000000" w:themeColor="text1"/>
                                  </w:rPr>
                                </w:pPr>
                                <w:hyperlink r:id="rId13" w:history="1">
                                  <w:r w:rsidR="008C470C" w:rsidRPr="002565D4">
                                    <w:rPr>
                                      <w:rStyle w:val="Hyperlink"/>
                                    </w:rPr>
                                    <w:t>g.gogiberidze@bog.ge</w:t>
                                  </w:r>
                                </w:hyperlink>
                              </w:p>
                              <w:p w14:paraId="7047733E" w14:textId="77777777" w:rsidR="008C470C" w:rsidRPr="008C470C" w:rsidRDefault="008C470C" w:rsidP="009E06FA">
                                <w:pPr>
                                  <w:rPr>
                                    <w:color w:val="000000" w:themeColor="text1"/>
                                  </w:rPr>
                                </w:pPr>
                                <w:r>
                                  <w:rPr>
                                    <w:color w:val="000000" w:themeColor="text1"/>
                                  </w:rPr>
                                  <w:t>+995 593 340 540</w:t>
                                </w:r>
                              </w:p>
                            </w:tc>
                          </w:tr>
                        </w:tbl>
                        <w:p w14:paraId="758026DA" w14:textId="77777777" w:rsidR="00162B72" w:rsidRPr="00C46668" w:rsidRDefault="00162B72" w:rsidP="00305561">
                          <w:pPr>
                            <w:rPr>
                              <w:b/>
                              <w:color w:val="E36C0A" w:themeColor="accent6" w:themeShade="BF"/>
                              <w:sz w:val="44"/>
                              <w:szCs w:val="56"/>
                            </w:rPr>
                          </w:pPr>
                        </w:p>
                      </w:txbxContent>
                    </v:textbox>
                    <w10:wrap type="square" anchorx="margin" anchory="margin"/>
                  </v:shape>
                </w:pict>
              </mc:Fallback>
            </mc:AlternateContent>
          </w:r>
          <w:r w:rsidR="00840166" w:rsidRPr="00E55C71">
            <w:rPr>
              <w:noProof/>
            </w:rPr>
            <mc:AlternateContent>
              <mc:Choice Requires="wps">
                <w:drawing>
                  <wp:anchor distT="0" distB="0" distL="114300" distR="114300" simplePos="0" relativeHeight="251657216" behindDoc="0" locked="0" layoutInCell="1" allowOverlap="1" wp14:anchorId="0004ABAB" wp14:editId="4E3A69E8">
                    <wp:simplePos x="0" y="0"/>
                    <wp:positionH relativeFrom="margin">
                      <wp:posOffset>-246380</wp:posOffset>
                    </wp:positionH>
                    <wp:positionV relativeFrom="margin">
                      <wp:posOffset>3499257</wp:posOffset>
                    </wp:positionV>
                    <wp:extent cx="6858000" cy="1545336"/>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15453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FAF20" w14:textId="77777777" w:rsidR="00162B72" w:rsidRPr="00C46668" w:rsidRDefault="00EB4F0E" w:rsidP="00EB4F0E">
                                <w:pPr>
                                  <w:jc w:val="center"/>
                                  <w:rPr>
                                    <w:b/>
                                    <w:color w:val="E36C0A" w:themeColor="accent6" w:themeShade="BF"/>
                                    <w:sz w:val="44"/>
                                    <w:szCs w:val="56"/>
                                  </w:rPr>
                                </w:pPr>
                                <w:bookmarkStart w:id="0" w:name="_GoBack"/>
                                <w:r>
                                  <w:rPr>
                                    <w:rFonts w:cs="Arial"/>
                                    <w:b/>
                                    <w:color w:val="FF671B"/>
                                    <w:sz w:val="44"/>
                                    <w:szCs w:val="56"/>
                                    <w:lang w:val="ka-GE"/>
                                  </w:rPr>
                                  <w:t>საკრედიტო პორტფელის დაზღვევა</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854FC0" id="Text Box 6" o:spid="_x0000_s1027" type="#_x0000_t202" style="position:absolute;left:0;text-align:left;margin-left:-19.4pt;margin-top:275.55pt;width:540pt;height:121.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" fillcolor="white [3201]" stroked="f" strokeweight=".5pt">
                    <v:textbox>
                      <w:txbxContent>
                        <w:p w14:paraId="2D10C6BB" w14:textId="77777777" w:rsidR="00162B72" w:rsidRPr="00C46668" w:rsidRDefault="00EB4F0E" w:rsidP="00EB4F0E">
                          <w:pPr>
                            <w:jc w:val="center"/>
                            <w:rPr>
                              <w:b/>
                              <w:color w:val="E36C0A" w:themeColor="accent6" w:themeShade="BF"/>
                              <w:sz w:val="44"/>
                              <w:szCs w:val="56"/>
                            </w:rPr>
                          </w:pPr>
                          <w:r>
                            <w:rPr>
                              <w:rFonts w:cs="Arial"/>
                              <w:b/>
                              <w:color w:val="FF671B"/>
                              <w:sz w:val="44"/>
                              <w:szCs w:val="56"/>
                              <w:lang w:val="ka-GE"/>
                            </w:rPr>
                            <w:t>საკრედიტო პორტფელის დაზღვევა</w:t>
                          </w:r>
                        </w:p>
                      </w:txbxContent>
                    </v:textbox>
                    <w10:wrap type="square" anchorx="margin" anchory="margin"/>
                  </v:shape>
                </w:pict>
              </mc:Fallback>
            </mc:AlternateContent>
          </w:r>
          <w:r w:rsidR="002E7950" w:rsidRPr="00E55C71">
            <w:br w:type="page"/>
          </w:r>
        </w:p>
      </w:sdtContent>
    </w:sdt>
    <w:p w14:paraId="7E48E587" w14:textId="77777777" w:rsidR="00361FEF" w:rsidRPr="00361FEF" w:rsidRDefault="00361FEF" w:rsidP="00EF5A27">
      <w:pPr>
        <w:framePr w:hSpace="180" w:wrap="around" w:vAnchor="text" w:hAnchor="margin" w:y="104"/>
        <w:suppressOverlap/>
        <w:rPr>
          <w:b/>
          <w:sz w:val="28"/>
          <w:szCs w:val="28"/>
          <w:lang w:val="ka-GE"/>
        </w:rPr>
      </w:pPr>
    </w:p>
    <w:p w14:paraId="4D9A54F1" w14:textId="77777777" w:rsidR="00971FCA" w:rsidRDefault="00971FCA" w:rsidP="002A2EFD">
      <w:pPr>
        <w:pStyle w:val="NoSpacing"/>
        <w:tabs>
          <w:tab w:val="center" w:pos="4801"/>
          <w:tab w:val="right" w:pos="9603"/>
        </w:tabs>
        <w:jc w:val="center"/>
        <w:rPr>
          <w:color w:val="E36C0A" w:themeColor="accent6" w:themeShade="BF"/>
          <w:sz w:val="32"/>
          <w:szCs w:val="50"/>
          <w:lang w:val="ka-GE" w:eastAsia="en-US"/>
        </w:rPr>
      </w:pPr>
    </w:p>
    <w:p w14:paraId="34B986C8" w14:textId="77777777" w:rsidR="00DF2E46" w:rsidRPr="005D6F18" w:rsidRDefault="007174FE" w:rsidP="002A2EFD">
      <w:pPr>
        <w:jc w:val="center"/>
      </w:pPr>
      <w:r>
        <w:rPr>
          <w:rFonts w:eastAsiaTheme="minorEastAsia"/>
          <w:color w:val="FF671B"/>
          <w:sz w:val="32"/>
          <w:szCs w:val="50"/>
          <w:lang w:val="ka-GE"/>
        </w:rPr>
        <w:t>საკრედიტო პორტფელის დაზღვევის</w:t>
      </w:r>
      <w:r w:rsidR="0047356C">
        <w:rPr>
          <w:rFonts w:eastAsiaTheme="minorEastAsia"/>
          <w:color w:val="FF671B"/>
          <w:sz w:val="32"/>
          <w:szCs w:val="50"/>
          <w:lang w:val="ka-GE"/>
        </w:rPr>
        <w:t xml:space="preserve"> </w:t>
      </w:r>
      <w:r w:rsidR="005D6F18">
        <w:rPr>
          <w:rFonts w:eastAsiaTheme="minorEastAsia"/>
          <w:color w:val="FF671B"/>
          <w:sz w:val="32"/>
          <w:szCs w:val="50"/>
          <w:lang w:val="ka-GE"/>
        </w:rPr>
        <w:t>ბაზრის კვლევა</w:t>
      </w:r>
    </w:p>
    <w:bookmarkStart w:id="1" w:name="_Toc456350217" w:displacedByCustomXml="next"/>
    <w:bookmarkStart w:id="2" w:name="_Toc456347628" w:displacedByCustomXml="next"/>
    <w:sdt>
      <w:sdtPr>
        <w:rPr>
          <w:rFonts w:asciiTheme="minorHAnsi" w:eastAsiaTheme="minorHAnsi" w:hAnsiTheme="minorHAnsi" w:cstheme="minorBidi"/>
          <w:b w:val="0"/>
          <w:bCs w:val="0"/>
          <w:color w:val="auto"/>
          <w:sz w:val="22"/>
          <w:szCs w:val="22"/>
          <w:lang w:eastAsia="en-US"/>
        </w:rPr>
        <w:id w:val="1453367689"/>
        <w:docPartObj>
          <w:docPartGallery w:val="Table of Contents"/>
          <w:docPartUnique/>
        </w:docPartObj>
      </w:sdtPr>
      <w:sdtEndPr>
        <w:rPr>
          <w:rFonts w:ascii="Sylfaen" w:hAnsi="Sylfaen"/>
          <w:noProof/>
          <w:color w:val="231F20"/>
          <w:sz w:val="20"/>
          <w:szCs w:val="20"/>
        </w:rPr>
      </w:sdtEndPr>
      <w:sdtContent>
        <w:p w14:paraId="4C746958" w14:textId="77777777" w:rsidR="00633247" w:rsidRPr="00C46668" w:rsidRDefault="008E3F33" w:rsidP="00B17175">
          <w:pPr>
            <w:pStyle w:val="TOCHeading"/>
            <w:ind w:left="360"/>
            <w:jc w:val="center"/>
            <w:rPr>
              <w:sz w:val="24"/>
              <w:szCs w:val="24"/>
            </w:rPr>
          </w:pPr>
          <w:r w:rsidRPr="00840166">
            <w:rPr>
              <w:sz w:val="24"/>
              <w:szCs w:val="24"/>
            </w:rPr>
            <w:t>სარჩევი</w:t>
          </w:r>
        </w:p>
        <w:p w14:paraId="28FA21C6" w14:textId="77777777" w:rsidR="006352B4" w:rsidRDefault="00633247">
          <w:pPr>
            <w:pStyle w:val="TOC1"/>
            <w:rPr>
              <w:rFonts w:asciiTheme="minorHAnsi" w:eastAsiaTheme="minorEastAsia" w:hAnsiTheme="minorHAnsi"/>
              <w:noProof/>
              <w:color w:val="auto"/>
              <w:sz w:val="22"/>
              <w:szCs w:val="22"/>
            </w:rPr>
          </w:pPr>
          <w:r>
            <w:fldChar w:fldCharType="begin"/>
          </w:r>
          <w:r>
            <w:instrText xml:space="preserve"> TOC \o "1-3" \h \z \u </w:instrText>
          </w:r>
          <w:r>
            <w:fldChar w:fldCharType="separate"/>
          </w:r>
          <w:hyperlink w:anchor="_Toc62043437" w:history="1">
            <w:r w:rsidR="006352B4" w:rsidRPr="009660E8">
              <w:rPr>
                <w:rStyle w:val="Hyperlink"/>
                <w:noProof/>
              </w:rPr>
              <w:t>ზოგადი ინფორმაცია</w:t>
            </w:r>
            <w:r w:rsidR="006352B4">
              <w:rPr>
                <w:noProof/>
                <w:webHidden/>
              </w:rPr>
              <w:tab/>
            </w:r>
            <w:r w:rsidR="006352B4">
              <w:rPr>
                <w:noProof/>
                <w:webHidden/>
              </w:rPr>
              <w:fldChar w:fldCharType="begin"/>
            </w:r>
            <w:r w:rsidR="006352B4">
              <w:rPr>
                <w:noProof/>
                <w:webHidden/>
              </w:rPr>
              <w:instrText xml:space="preserve"> PAGEREF _Toc62043437 \h </w:instrText>
            </w:r>
            <w:r w:rsidR="006352B4">
              <w:rPr>
                <w:noProof/>
                <w:webHidden/>
              </w:rPr>
            </w:r>
            <w:r w:rsidR="006352B4">
              <w:rPr>
                <w:noProof/>
                <w:webHidden/>
              </w:rPr>
              <w:fldChar w:fldCharType="separate"/>
            </w:r>
            <w:r w:rsidR="006352B4">
              <w:rPr>
                <w:noProof/>
                <w:webHidden/>
              </w:rPr>
              <w:t>2</w:t>
            </w:r>
            <w:r w:rsidR="006352B4">
              <w:rPr>
                <w:noProof/>
                <w:webHidden/>
              </w:rPr>
              <w:fldChar w:fldCharType="end"/>
            </w:r>
          </w:hyperlink>
        </w:p>
        <w:p w14:paraId="1EEE6360" w14:textId="77777777" w:rsidR="006352B4" w:rsidRDefault="00A9222D">
          <w:pPr>
            <w:pStyle w:val="TOC1"/>
            <w:rPr>
              <w:rFonts w:asciiTheme="minorHAnsi" w:eastAsiaTheme="minorEastAsia" w:hAnsiTheme="minorHAnsi"/>
              <w:noProof/>
              <w:color w:val="auto"/>
              <w:sz w:val="22"/>
              <w:szCs w:val="22"/>
            </w:rPr>
          </w:pPr>
          <w:hyperlink w:anchor="_Toc62043438" w:history="1">
            <w:r w:rsidR="006352B4" w:rsidRPr="009660E8">
              <w:rPr>
                <w:rStyle w:val="Hyperlink"/>
                <w:noProof/>
              </w:rPr>
              <w:t>ტერმინთა განმარტებები</w:t>
            </w:r>
            <w:r w:rsidR="006352B4">
              <w:rPr>
                <w:noProof/>
                <w:webHidden/>
              </w:rPr>
              <w:tab/>
            </w:r>
            <w:r w:rsidR="006352B4">
              <w:rPr>
                <w:noProof/>
                <w:webHidden/>
              </w:rPr>
              <w:fldChar w:fldCharType="begin"/>
            </w:r>
            <w:r w:rsidR="006352B4">
              <w:rPr>
                <w:noProof/>
                <w:webHidden/>
              </w:rPr>
              <w:instrText xml:space="preserve"> PAGEREF _Toc62043438 \h </w:instrText>
            </w:r>
            <w:r w:rsidR="006352B4">
              <w:rPr>
                <w:noProof/>
                <w:webHidden/>
              </w:rPr>
            </w:r>
            <w:r w:rsidR="006352B4">
              <w:rPr>
                <w:noProof/>
                <w:webHidden/>
              </w:rPr>
              <w:fldChar w:fldCharType="separate"/>
            </w:r>
            <w:r w:rsidR="006352B4">
              <w:rPr>
                <w:noProof/>
                <w:webHidden/>
              </w:rPr>
              <w:t>2</w:t>
            </w:r>
            <w:r w:rsidR="006352B4">
              <w:rPr>
                <w:noProof/>
                <w:webHidden/>
              </w:rPr>
              <w:fldChar w:fldCharType="end"/>
            </w:r>
          </w:hyperlink>
        </w:p>
        <w:p w14:paraId="3A67276D" w14:textId="77777777" w:rsidR="006352B4" w:rsidRDefault="00A9222D">
          <w:pPr>
            <w:pStyle w:val="TOC1"/>
            <w:rPr>
              <w:rFonts w:asciiTheme="minorHAnsi" w:eastAsiaTheme="minorEastAsia" w:hAnsiTheme="minorHAnsi"/>
              <w:noProof/>
              <w:color w:val="auto"/>
              <w:sz w:val="22"/>
              <w:szCs w:val="22"/>
            </w:rPr>
          </w:pPr>
          <w:hyperlink w:anchor="_Toc62043439" w:history="1">
            <w:r w:rsidR="006352B4" w:rsidRPr="009660E8">
              <w:rPr>
                <w:rStyle w:val="Hyperlink"/>
                <w:noProof/>
              </w:rPr>
              <w:t>ინსტრუქცია მონაწილეთათვის</w:t>
            </w:r>
            <w:r w:rsidR="006352B4">
              <w:rPr>
                <w:noProof/>
                <w:webHidden/>
              </w:rPr>
              <w:tab/>
            </w:r>
            <w:r w:rsidR="006352B4">
              <w:rPr>
                <w:noProof/>
                <w:webHidden/>
              </w:rPr>
              <w:fldChar w:fldCharType="begin"/>
            </w:r>
            <w:r w:rsidR="006352B4">
              <w:rPr>
                <w:noProof/>
                <w:webHidden/>
              </w:rPr>
              <w:instrText xml:space="preserve"> PAGEREF _Toc62043439 \h </w:instrText>
            </w:r>
            <w:r w:rsidR="006352B4">
              <w:rPr>
                <w:noProof/>
                <w:webHidden/>
              </w:rPr>
            </w:r>
            <w:r w:rsidR="006352B4">
              <w:rPr>
                <w:noProof/>
                <w:webHidden/>
              </w:rPr>
              <w:fldChar w:fldCharType="separate"/>
            </w:r>
            <w:r w:rsidR="006352B4">
              <w:rPr>
                <w:noProof/>
                <w:webHidden/>
              </w:rPr>
              <w:t>2</w:t>
            </w:r>
            <w:r w:rsidR="006352B4">
              <w:rPr>
                <w:noProof/>
                <w:webHidden/>
              </w:rPr>
              <w:fldChar w:fldCharType="end"/>
            </w:r>
          </w:hyperlink>
        </w:p>
        <w:p w14:paraId="22605A5D" w14:textId="77777777" w:rsidR="006352B4" w:rsidRDefault="00A9222D">
          <w:pPr>
            <w:pStyle w:val="TOC1"/>
            <w:rPr>
              <w:rFonts w:asciiTheme="minorHAnsi" w:eastAsiaTheme="minorEastAsia" w:hAnsiTheme="minorHAnsi"/>
              <w:noProof/>
              <w:color w:val="auto"/>
              <w:sz w:val="22"/>
              <w:szCs w:val="22"/>
            </w:rPr>
          </w:pPr>
          <w:hyperlink w:anchor="_Toc62043440" w:history="1">
            <w:r w:rsidR="006352B4" w:rsidRPr="009660E8">
              <w:rPr>
                <w:rStyle w:val="Hyperlink"/>
                <w:noProof/>
              </w:rPr>
              <w:t>მონაწილეობის პირობები</w:t>
            </w:r>
            <w:r w:rsidR="006352B4">
              <w:rPr>
                <w:noProof/>
                <w:webHidden/>
              </w:rPr>
              <w:tab/>
            </w:r>
            <w:r w:rsidR="006352B4">
              <w:rPr>
                <w:noProof/>
                <w:webHidden/>
              </w:rPr>
              <w:fldChar w:fldCharType="begin"/>
            </w:r>
            <w:r w:rsidR="006352B4">
              <w:rPr>
                <w:noProof/>
                <w:webHidden/>
              </w:rPr>
              <w:instrText xml:space="preserve"> PAGEREF _Toc62043440 \h </w:instrText>
            </w:r>
            <w:r w:rsidR="006352B4">
              <w:rPr>
                <w:noProof/>
                <w:webHidden/>
              </w:rPr>
            </w:r>
            <w:r w:rsidR="006352B4">
              <w:rPr>
                <w:noProof/>
                <w:webHidden/>
              </w:rPr>
              <w:fldChar w:fldCharType="separate"/>
            </w:r>
            <w:r w:rsidR="006352B4">
              <w:rPr>
                <w:noProof/>
                <w:webHidden/>
              </w:rPr>
              <w:t>2</w:t>
            </w:r>
            <w:r w:rsidR="006352B4">
              <w:rPr>
                <w:noProof/>
                <w:webHidden/>
              </w:rPr>
              <w:fldChar w:fldCharType="end"/>
            </w:r>
          </w:hyperlink>
        </w:p>
        <w:p w14:paraId="65776C7D" w14:textId="77777777" w:rsidR="006352B4" w:rsidRDefault="00A9222D">
          <w:pPr>
            <w:pStyle w:val="TOC1"/>
            <w:rPr>
              <w:rFonts w:asciiTheme="minorHAnsi" w:eastAsiaTheme="minorEastAsia" w:hAnsiTheme="minorHAnsi"/>
              <w:noProof/>
              <w:color w:val="auto"/>
              <w:sz w:val="22"/>
              <w:szCs w:val="22"/>
            </w:rPr>
          </w:pPr>
          <w:hyperlink w:anchor="_Toc62043441" w:history="1">
            <w:r w:rsidR="006352B4" w:rsidRPr="009660E8">
              <w:rPr>
                <w:rStyle w:val="Hyperlink"/>
                <w:noProof/>
              </w:rPr>
              <w:t>ანგარიშსწორების პირობა</w:t>
            </w:r>
            <w:r w:rsidR="006352B4">
              <w:rPr>
                <w:noProof/>
                <w:webHidden/>
              </w:rPr>
              <w:tab/>
            </w:r>
            <w:r w:rsidR="006352B4">
              <w:rPr>
                <w:noProof/>
                <w:webHidden/>
              </w:rPr>
              <w:fldChar w:fldCharType="begin"/>
            </w:r>
            <w:r w:rsidR="006352B4">
              <w:rPr>
                <w:noProof/>
                <w:webHidden/>
              </w:rPr>
              <w:instrText xml:space="preserve"> PAGEREF _Toc62043441 \h </w:instrText>
            </w:r>
            <w:r w:rsidR="006352B4">
              <w:rPr>
                <w:noProof/>
                <w:webHidden/>
              </w:rPr>
            </w:r>
            <w:r w:rsidR="006352B4">
              <w:rPr>
                <w:noProof/>
                <w:webHidden/>
              </w:rPr>
              <w:fldChar w:fldCharType="separate"/>
            </w:r>
            <w:r w:rsidR="006352B4">
              <w:rPr>
                <w:noProof/>
                <w:webHidden/>
              </w:rPr>
              <w:t>3</w:t>
            </w:r>
            <w:r w:rsidR="006352B4">
              <w:rPr>
                <w:noProof/>
                <w:webHidden/>
              </w:rPr>
              <w:fldChar w:fldCharType="end"/>
            </w:r>
          </w:hyperlink>
        </w:p>
        <w:p w14:paraId="3189D4EC" w14:textId="77777777" w:rsidR="006352B4" w:rsidRDefault="00A9222D">
          <w:pPr>
            <w:pStyle w:val="TOC1"/>
            <w:rPr>
              <w:rFonts w:asciiTheme="minorHAnsi" w:eastAsiaTheme="minorEastAsia" w:hAnsiTheme="minorHAnsi"/>
              <w:noProof/>
              <w:color w:val="auto"/>
              <w:sz w:val="22"/>
              <w:szCs w:val="22"/>
            </w:rPr>
          </w:pPr>
          <w:hyperlink w:anchor="_Toc62043442" w:history="1">
            <w:r w:rsidR="006352B4" w:rsidRPr="009660E8">
              <w:rPr>
                <w:rStyle w:val="Hyperlink"/>
                <w:noProof/>
              </w:rPr>
              <w:t>ტექნიკური აღწერა</w:t>
            </w:r>
            <w:r w:rsidR="006352B4">
              <w:rPr>
                <w:noProof/>
                <w:webHidden/>
              </w:rPr>
              <w:tab/>
            </w:r>
            <w:r w:rsidR="006352B4">
              <w:rPr>
                <w:noProof/>
                <w:webHidden/>
              </w:rPr>
              <w:fldChar w:fldCharType="begin"/>
            </w:r>
            <w:r w:rsidR="006352B4">
              <w:rPr>
                <w:noProof/>
                <w:webHidden/>
              </w:rPr>
              <w:instrText xml:space="preserve"> PAGEREF _Toc62043442 \h </w:instrText>
            </w:r>
            <w:r w:rsidR="006352B4">
              <w:rPr>
                <w:noProof/>
                <w:webHidden/>
              </w:rPr>
            </w:r>
            <w:r w:rsidR="006352B4">
              <w:rPr>
                <w:noProof/>
                <w:webHidden/>
              </w:rPr>
              <w:fldChar w:fldCharType="separate"/>
            </w:r>
            <w:r w:rsidR="006352B4">
              <w:rPr>
                <w:noProof/>
                <w:webHidden/>
              </w:rPr>
              <w:t>4</w:t>
            </w:r>
            <w:r w:rsidR="006352B4">
              <w:rPr>
                <w:noProof/>
                <w:webHidden/>
              </w:rPr>
              <w:fldChar w:fldCharType="end"/>
            </w:r>
          </w:hyperlink>
        </w:p>
        <w:p w14:paraId="0FBA2F97" w14:textId="77777777" w:rsidR="006352B4" w:rsidRDefault="00A9222D">
          <w:pPr>
            <w:pStyle w:val="TOC1"/>
            <w:rPr>
              <w:rFonts w:asciiTheme="minorHAnsi" w:eastAsiaTheme="minorEastAsia" w:hAnsiTheme="minorHAnsi"/>
              <w:noProof/>
              <w:color w:val="auto"/>
              <w:sz w:val="22"/>
              <w:szCs w:val="22"/>
            </w:rPr>
          </w:pPr>
          <w:hyperlink w:anchor="_Toc62043443" w:history="1">
            <w:r w:rsidR="006352B4" w:rsidRPr="009660E8">
              <w:rPr>
                <w:rStyle w:val="Hyperlink"/>
                <w:noProof/>
              </w:rPr>
              <w:t>1.</w:t>
            </w:r>
            <w:r w:rsidR="006352B4">
              <w:rPr>
                <w:rFonts w:asciiTheme="minorHAnsi" w:eastAsiaTheme="minorEastAsia" w:hAnsiTheme="minorHAnsi"/>
                <w:noProof/>
                <w:color w:val="auto"/>
                <w:sz w:val="22"/>
                <w:szCs w:val="22"/>
              </w:rPr>
              <w:tab/>
            </w:r>
            <w:r w:rsidR="006352B4" w:rsidRPr="009660E8">
              <w:rPr>
                <w:rStyle w:val="Hyperlink"/>
                <w:noProof/>
              </w:rPr>
              <w:t>საკრედიტო პორტფელის დაზღვევა მსესხებლის გარდაცვალების რისკზე</w:t>
            </w:r>
            <w:r w:rsidR="006352B4">
              <w:rPr>
                <w:noProof/>
                <w:webHidden/>
              </w:rPr>
              <w:tab/>
            </w:r>
            <w:r w:rsidR="006352B4">
              <w:rPr>
                <w:noProof/>
                <w:webHidden/>
              </w:rPr>
              <w:fldChar w:fldCharType="begin"/>
            </w:r>
            <w:r w:rsidR="006352B4">
              <w:rPr>
                <w:noProof/>
                <w:webHidden/>
              </w:rPr>
              <w:instrText xml:space="preserve"> PAGEREF _Toc62043443 \h </w:instrText>
            </w:r>
            <w:r w:rsidR="006352B4">
              <w:rPr>
                <w:noProof/>
                <w:webHidden/>
              </w:rPr>
            </w:r>
            <w:r w:rsidR="006352B4">
              <w:rPr>
                <w:noProof/>
                <w:webHidden/>
              </w:rPr>
              <w:fldChar w:fldCharType="separate"/>
            </w:r>
            <w:r w:rsidR="006352B4">
              <w:rPr>
                <w:noProof/>
                <w:webHidden/>
              </w:rPr>
              <w:t>4</w:t>
            </w:r>
            <w:r w:rsidR="006352B4">
              <w:rPr>
                <w:noProof/>
                <w:webHidden/>
              </w:rPr>
              <w:fldChar w:fldCharType="end"/>
            </w:r>
          </w:hyperlink>
        </w:p>
        <w:p w14:paraId="74C05CC3" w14:textId="77777777" w:rsidR="006352B4" w:rsidRDefault="00A9222D">
          <w:pPr>
            <w:pStyle w:val="TOC1"/>
            <w:rPr>
              <w:rFonts w:asciiTheme="minorHAnsi" w:eastAsiaTheme="minorEastAsia" w:hAnsiTheme="minorHAnsi"/>
              <w:noProof/>
              <w:color w:val="auto"/>
              <w:sz w:val="22"/>
              <w:szCs w:val="22"/>
            </w:rPr>
          </w:pPr>
          <w:hyperlink w:anchor="_Toc62043444" w:history="1">
            <w:r w:rsidR="006352B4" w:rsidRPr="009660E8">
              <w:rPr>
                <w:rStyle w:val="Hyperlink"/>
                <w:noProof/>
              </w:rPr>
              <w:t>2.</w:t>
            </w:r>
            <w:r w:rsidR="006352B4">
              <w:rPr>
                <w:rFonts w:asciiTheme="minorHAnsi" w:eastAsiaTheme="minorEastAsia" w:hAnsiTheme="minorHAnsi"/>
                <w:noProof/>
                <w:color w:val="auto"/>
                <w:sz w:val="22"/>
                <w:szCs w:val="22"/>
              </w:rPr>
              <w:tab/>
            </w:r>
            <w:r w:rsidR="006352B4" w:rsidRPr="009660E8">
              <w:rPr>
                <w:rStyle w:val="Hyperlink"/>
                <w:noProof/>
              </w:rPr>
              <w:t>საკრედიტო პორტფელის დაზღვევა ქონების დაზიანება/განადგურება/დაკარგვის რისკზე</w:t>
            </w:r>
            <w:r w:rsidR="006352B4">
              <w:rPr>
                <w:noProof/>
                <w:webHidden/>
              </w:rPr>
              <w:tab/>
            </w:r>
            <w:r w:rsidR="006352B4">
              <w:rPr>
                <w:noProof/>
                <w:webHidden/>
              </w:rPr>
              <w:fldChar w:fldCharType="begin"/>
            </w:r>
            <w:r w:rsidR="006352B4">
              <w:rPr>
                <w:noProof/>
                <w:webHidden/>
              </w:rPr>
              <w:instrText xml:space="preserve"> PAGEREF _Toc62043444 \h </w:instrText>
            </w:r>
            <w:r w:rsidR="006352B4">
              <w:rPr>
                <w:noProof/>
                <w:webHidden/>
              </w:rPr>
            </w:r>
            <w:r w:rsidR="006352B4">
              <w:rPr>
                <w:noProof/>
                <w:webHidden/>
              </w:rPr>
              <w:fldChar w:fldCharType="separate"/>
            </w:r>
            <w:r w:rsidR="006352B4">
              <w:rPr>
                <w:noProof/>
                <w:webHidden/>
              </w:rPr>
              <w:t>6</w:t>
            </w:r>
            <w:r w:rsidR="006352B4">
              <w:rPr>
                <w:noProof/>
                <w:webHidden/>
              </w:rPr>
              <w:fldChar w:fldCharType="end"/>
            </w:r>
          </w:hyperlink>
        </w:p>
        <w:p w14:paraId="12B3ABCA" w14:textId="77777777" w:rsidR="006352B4" w:rsidRDefault="00A9222D">
          <w:pPr>
            <w:pStyle w:val="TOC1"/>
            <w:rPr>
              <w:rFonts w:asciiTheme="minorHAnsi" w:eastAsiaTheme="minorEastAsia" w:hAnsiTheme="minorHAnsi"/>
              <w:noProof/>
              <w:color w:val="auto"/>
              <w:sz w:val="22"/>
              <w:szCs w:val="22"/>
            </w:rPr>
          </w:pPr>
          <w:hyperlink w:anchor="_Toc62043445" w:history="1">
            <w:r w:rsidR="006352B4" w:rsidRPr="009660E8">
              <w:rPr>
                <w:rStyle w:val="Hyperlink"/>
                <w:noProof/>
              </w:rPr>
              <w:t>3.</w:t>
            </w:r>
            <w:r w:rsidR="006352B4">
              <w:rPr>
                <w:rFonts w:asciiTheme="minorHAnsi" w:eastAsiaTheme="minorEastAsia" w:hAnsiTheme="minorHAnsi"/>
                <w:noProof/>
                <w:color w:val="auto"/>
                <w:sz w:val="22"/>
                <w:szCs w:val="22"/>
              </w:rPr>
              <w:tab/>
            </w:r>
            <w:r w:rsidR="006352B4" w:rsidRPr="009660E8">
              <w:rPr>
                <w:rStyle w:val="Hyperlink"/>
                <w:noProof/>
              </w:rPr>
              <w:t>საკრედიტო პორტფელის დაზღვევა საკრედიტო შენატანის გადაუხდელობის რისკზე</w:t>
            </w:r>
            <w:r w:rsidR="006352B4">
              <w:rPr>
                <w:noProof/>
                <w:webHidden/>
              </w:rPr>
              <w:tab/>
            </w:r>
            <w:r w:rsidR="006352B4">
              <w:rPr>
                <w:noProof/>
                <w:webHidden/>
              </w:rPr>
              <w:fldChar w:fldCharType="begin"/>
            </w:r>
            <w:r w:rsidR="006352B4">
              <w:rPr>
                <w:noProof/>
                <w:webHidden/>
              </w:rPr>
              <w:instrText xml:space="preserve"> PAGEREF _Toc62043445 \h </w:instrText>
            </w:r>
            <w:r w:rsidR="006352B4">
              <w:rPr>
                <w:noProof/>
                <w:webHidden/>
              </w:rPr>
            </w:r>
            <w:r w:rsidR="006352B4">
              <w:rPr>
                <w:noProof/>
                <w:webHidden/>
              </w:rPr>
              <w:fldChar w:fldCharType="separate"/>
            </w:r>
            <w:r w:rsidR="006352B4">
              <w:rPr>
                <w:noProof/>
                <w:webHidden/>
              </w:rPr>
              <w:t>9</w:t>
            </w:r>
            <w:r w:rsidR="006352B4">
              <w:rPr>
                <w:noProof/>
                <w:webHidden/>
              </w:rPr>
              <w:fldChar w:fldCharType="end"/>
            </w:r>
          </w:hyperlink>
        </w:p>
        <w:p w14:paraId="11D21D1B" w14:textId="77777777" w:rsidR="006352B4" w:rsidRDefault="00A9222D">
          <w:pPr>
            <w:pStyle w:val="TOC1"/>
            <w:rPr>
              <w:rFonts w:asciiTheme="minorHAnsi" w:eastAsiaTheme="minorEastAsia" w:hAnsiTheme="minorHAnsi"/>
              <w:noProof/>
              <w:color w:val="auto"/>
              <w:sz w:val="22"/>
              <w:szCs w:val="22"/>
            </w:rPr>
          </w:pPr>
          <w:hyperlink w:anchor="_Toc62043446" w:history="1">
            <w:r w:rsidR="006352B4" w:rsidRPr="009660E8">
              <w:rPr>
                <w:rStyle w:val="Hyperlink"/>
                <w:noProof/>
              </w:rPr>
              <w:t>სხვა პირობები</w:t>
            </w:r>
            <w:r w:rsidR="006352B4">
              <w:rPr>
                <w:noProof/>
                <w:webHidden/>
              </w:rPr>
              <w:tab/>
            </w:r>
            <w:r w:rsidR="006352B4">
              <w:rPr>
                <w:noProof/>
                <w:webHidden/>
              </w:rPr>
              <w:fldChar w:fldCharType="begin"/>
            </w:r>
            <w:r w:rsidR="006352B4">
              <w:rPr>
                <w:noProof/>
                <w:webHidden/>
              </w:rPr>
              <w:instrText xml:space="preserve"> PAGEREF _Toc62043446 \h </w:instrText>
            </w:r>
            <w:r w:rsidR="006352B4">
              <w:rPr>
                <w:noProof/>
                <w:webHidden/>
              </w:rPr>
            </w:r>
            <w:r w:rsidR="006352B4">
              <w:rPr>
                <w:noProof/>
                <w:webHidden/>
              </w:rPr>
              <w:fldChar w:fldCharType="separate"/>
            </w:r>
            <w:r w:rsidR="006352B4">
              <w:rPr>
                <w:noProof/>
                <w:webHidden/>
              </w:rPr>
              <w:t>12</w:t>
            </w:r>
            <w:r w:rsidR="006352B4">
              <w:rPr>
                <w:noProof/>
                <w:webHidden/>
              </w:rPr>
              <w:fldChar w:fldCharType="end"/>
            </w:r>
          </w:hyperlink>
        </w:p>
        <w:p w14:paraId="44B35B8A" w14:textId="77777777" w:rsidR="001665D6" w:rsidRPr="00F84D4B" w:rsidRDefault="00633247" w:rsidP="00534B11">
          <w:r>
            <w:rPr>
              <w:b/>
              <w:bCs/>
              <w:noProof/>
            </w:rPr>
            <w:fldChar w:fldCharType="end"/>
          </w:r>
        </w:p>
      </w:sdtContent>
    </w:sdt>
    <w:p w14:paraId="2FCBA8F5" w14:textId="77777777" w:rsidR="00533CA6" w:rsidRDefault="00533CA6">
      <w:pPr>
        <w:jc w:val="left"/>
        <w:rPr>
          <w:rFonts w:eastAsiaTheme="majorEastAsia" w:cstheme="majorBidi"/>
          <w:b/>
          <w:bCs/>
          <w:color w:val="FF671B"/>
          <w:sz w:val="28"/>
          <w:szCs w:val="28"/>
          <w:lang w:eastAsia="ja-JP"/>
        </w:rPr>
      </w:pPr>
      <w:r>
        <w:br w:type="page"/>
      </w:r>
    </w:p>
    <w:p w14:paraId="331D8117" w14:textId="77777777" w:rsidR="00FB6167" w:rsidRDefault="00FB6167" w:rsidP="00F84D4B">
      <w:pPr>
        <w:pStyle w:val="Heading1"/>
        <w:rPr>
          <w:rFonts w:eastAsiaTheme="minorEastAsia"/>
          <w:lang w:val="ka-GE"/>
        </w:rPr>
      </w:pPr>
      <w:bookmarkStart w:id="3" w:name="_Toc62043437"/>
      <w:r w:rsidRPr="007E0755">
        <w:lastRenderedPageBreak/>
        <w:t>ზოგ</w:t>
      </w:r>
      <w:r w:rsidRPr="00CA13E2">
        <w:t>ად</w:t>
      </w:r>
      <w:r w:rsidRPr="007E0755">
        <w:t>ი ინფორმაცია</w:t>
      </w:r>
      <w:bookmarkEnd w:id="3"/>
      <w:bookmarkEnd w:id="2"/>
      <w:bookmarkEnd w:id="1"/>
      <w:r w:rsidR="007E0755">
        <w:rPr>
          <w:rFonts w:eastAsiaTheme="minorEastAsia"/>
          <w:lang w:val="ka-GE"/>
        </w:rPr>
        <w:tab/>
      </w:r>
    </w:p>
    <w:p w14:paraId="0DEE3124" w14:textId="77777777" w:rsidR="000D19A9" w:rsidRPr="000D0B70" w:rsidRDefault="000D19A9" w:rsidP="0038278C">
      <w:pPr>
        <w:rPr>
          <w:rFonts w:eastAsiaTheme="minorEastAsia"/>
          <w:color w:val="000000" w:themeColor="text1"/>
          <w:lang w:eastAsia="ja-JP"/>
        </w:rPr>
      </w:pPr>
      <w:r w:rsidRPr="000D0B70">
        <w:rPr>
          <w:rFonts w:eastAsiaTheme="minorEastAsia"/>
          <w:color w:val="000000" w:themeColor="text1"/>
          <w:lang w:val="ka-GE" w:eastAsia="ja-JP"/>
        </w:rPr>
        <w:t xml:space="preserve">სს საქართველოს ბანკი აცხადებს </w:t>
      </w:r>
      <w:r w:rsidR="005D6F18">
        <w:rPr>
          <w:rFonts w:eastAsiaTheme="minorEastAsia"/>
          <w:color w:val="000000" w:themeColor="text1"/>
          <w:lang w:val="ka-GE" w:eastAsia="ja-JP"/>
        </w:rPr>
        <w:t xml:space="preserve">ბაზრის კვლევას </w:t>
      </w:r>
      <w:r w:rsidR="000C27FE" w:rsidRPr="000D0B70">
        <w:rPr>
          <w:rFonts w:eastAsiaTheme="minorEastAsia"/>
          <w:color w:val="000000" w:themeColor="text1"/>
          <w:lang w:val="ka-GE" w:eastAsia="ja-JP"/>
        </w:rPr>
        <w:t>საკრედიტო პორტფელის დაზღვევის მომსახურების შესყიდვაზე.</w:t>
      </w:r>
    </w:p>
    <w:p w14:paraId="05DFE722" w14:textId="77777777" w:rsidR="004F10D7" w:rsidRPr="002D6FB3" w:rsidRDefault="00957C38" w:rsidP="002D6FB3">
      <w:pPr>
        <w:pStyle w:val="a0"/>
        <w:numPr>
          <w:ilvl w:val="0"/>
          <w:numId w:val="0"/>
        </w:numPr>
        <w:rPr>
          <w:lang w:val="ka-GE"/>
        </w:rPr>
      </w:pPr>
      <w:bookmarkStart w:id="4" w:name="_Toc462407871"/>
      <w:r>
        <w:rPr>
          <w:lang w:val="ka-GE"/>
        </w:rPr>
        <w:t xml:space="preserve"> </w:t>
      </w:r>
    </w:p>
    <w:p w14:paraId="79B2A78A" w14:textId="77777777" w:rsidR="00CA2A39" w:rsidRDefault="00CA2A39" w:rsidP="0082350A">
      <w:pPr>
        <w:pStyle w:val="a"/>
        <w:numPr>
          <w:ilvl w:val="0"/>
          <w:numId w:val="0"/>
        </w:numPr>
        <w:ind w:left="360" w:hanging="360"/>
      </w:pPr>
      <w:bookmarkStart w:id="5" w:name="_Toc62043438"/>
      <w:r>
        <w:t>ტერმინთა განმარტებები</w:t>
      </w:r>
      <w:bookmarkEnd w:id="5"/>
    </w:p>
    <w:p w14:paraId="55D24F12" w14:textId="77777777" w:rsidR="00CA2A39" w:rsidRDefault="00CA2A39" w:rsidP="00CA2A39">
      <w:pPr>
        <w:rPr>
          <w:lang w:val="ka-GE"/>
        </w:rPr>
      </w:pPr>
      <w:r w:rsidRPr="00CA13E2">
        <w:rPr>
          <w:rFonts w:eastAsiaTheme="majorEastAsia" w:cstheme="majorBidi"/>
          <w:b/>
          <w:bCs/>
          <w:color w:val="FF671B"/>
          <w:lang w:eastAsia="ja-JP"/>
        </w:rPr>
        <w:t>საკრედიტო პორტფელი</w:t>
      </w:r>
      <w:r w:rsidRPr="00CA13E2">
        <w:rPr>
          <w:color w:val="F79646" w:themeColor="accent6"/>
          <w:lang w:val="ka-GE"/>
        </w:rPr>
        <w:t xml:space="preserve"> </w:t>
      </w:r>
      <w:r>
        <w:rPr>
          <w:lang w:val="ka-GE"/>
        </w:rPr>
        <w:t xml:space="preserve">- დამზღვევის მიერ ფიზიკურ პირებზე გაცემული იმ სესხების დაუფარავი, ძირითადი </w:t>
      </w:r>
      <w:proofErr w:type="gramStart"/>
      <w:r>
        <w:rPr>
          <w:lang w:val="ka-GE"/>
        </w:rPr>
        <w:t>თანხ(</w:t>
      </w:r>
      <w:proofErr w:type="gramEnd"/>
      <w:r>
        <w:rPr>
          <w:lang w:val="ka-GE"/>
        </w:rPr>
        <w:t>ებ)ის დავალიანებების ჯამი (ყოველგვარი ეჭვის გამოსარიცხად აღნიშნული არ მოიცავს დარიცხულ სარგებელსა და ჯარიმას/პირგასამტეხლოს).</w:t>
      </w:r>
    </w:p>
    <w:p w14:paraId="00303BC9" w14:textId="77777777" w:rsidR="00DF5790" w:rsidRPr="003420EB" w:rsidRDefault="00DF5790" w:rsidP="00DF5790">
      <w:pPr>
        <w:tabs>
          <w:tab w:val="left" w:pos="0"/>
        </w:tabs>
        <w:spacing w:line="276" w:lineRule="auto"/>
        <w:rPr>
          <w:szCs w:val="18"/>
          <w:lang w:val="ka-GE"/>
        </w:rPr>
      </w:pPr>
      <w:r w:rsidRPr="003420EB">
        <w:rPr>
          <w:rFonts w:eastAsiaTheme="majorEastAsia" w:cstheme="majorBidi"/>
          <w:b/>
          <w:bCs/>
          <w:color w:val="FF671B"/>
          <w:szCs w:val="18"/>
          <w:lang w:val="ka-GE" w:eastAsia="ja-JP"/>
        </w:rPr>
        <w:t>დამზღვევი</w:t>
      </w:r>
      <w:r w:rsidRPr="003420EB">
        <w:rPr>
          <w:szCs w:val="18"/>
          <w:lang w:val="ka-GE"/>
        </w:rPr>
        <w:t xml:space="preserve">  - პირი, რომელიც აფორმებს დაზღვევის ხელშეკრულებას მზღვეველთან;</w:t>
      </w:r>
    </w:p>
    <w:p w14:paraId="5572441E" w14:textId="77777777" w:rsidR="00DF5790" w:rsidRPr="003420EB" w:rsidRDefault="00DF5790" w:rsidP="00DF5790">
      <w:pPr>
        <w:tabs>
          <w:tab w:val="left" w:pos="0"/>
        </w:tabs>
        <w:spacing w:line="276" w:lineRule="auto"/>
        <w:rPr>
          <w:szCs w:val="18"/>
          <w:lang w:val="ka-GE"/>
        </w:rPr>
      </w:pPr>
      <w:r w:rsidRPr="003420EB">
        <w:rPr>
          <w:rFonts w:eastAsiaTheme="majorEastAsia" w:cstheme="majorBidi"/>
          <w:b/>
          <w:bCs/>
          <w:color w:val="FF671B"/>
          <w:szCs w:val="18"/>
          <w:lang w:val="ka-GE" w:eastAsia="ja-JP"/>
        </w:rPr>
        <w:t>მზღვეველი</w:t>
      </w:r>
      <w:r w:rsidRPr="003420EB">
        <w:rPr>
          <w:szCs w:val="18"/>
          <w:lang w:val="ka-GE"/>
        </w:rPr>
        <w:t xml:space="preserve"> - სადაზღვევო კომპანია;</w:t>
      </w:r>
    </w:p>
    <w:p w14:paraId="1BAC1249" w14:textId="77777777" w:rsidR="00DF5790" w:rsidRPr="003420EB" w:rsidRDefault="00DF5790" w:rsidP="00DF5790">
      <w:pPr>
        <w:shd w:val="clear" w:color="auto" w:fill="FFFFFF"/>
        <w:rPr>
          <w:szCs w:val="18"/>
        </w:rPr>
      </w:pPr>
      <w:r w:rsidRPr="003420EB">
        <w:rPr>
          <w:rFonts w:eastAsiaTheme="majorEastAsia" w:cstheme="majorBidi"/>
          <w:b/>
          <w:bCs/>
          <w:color w:val="FF671B"/>
          <w:szCs w:val="18"/>
          <w:lang w:val="ka-GE" w:eastAsia="ja-JP"/>
        </w:rPr>
        <w:t>მოცდის პერიოდი</w:t>
      </w:r>
      <w:r w:rsidRPr="003420EB">
        <w:rPr>
          <w:szCs w:val="18"/>
          <w:lang w:val="ka-GE"/>
        </w:rPr>
        <w:t xml:space="preserve"> – </w:t>
      </w:r>
      <w:r w:rsidRPr="003420EB">
        <w:rPr>
          <w:rFonts w:cs="Sylfaen"/>
          <w:szCs w:val="18"/>
          <w:lang w:val="ka-GE"/>
        </w:rPr>
        <w:t>პერიოდი</w:t>
      </w:r>
      <w:r w:rsidRPr="003420EB">
        <w:rPr>
          <w:szCs w:val="18"/>
          <w:lang w:val="ka-GE"/>
        </w:rPr>
        <w:t xml:space="preserve">, </w:t>
      </w:r>
      <w:r w:rsidRPr="003420EB">
        <w:rPr>
          <w:rFonts w:cs="Sylfaen"/>
          <w:szCs w:val="18"/>
          <w:lang w:val="ka-GE"/>
        </w:rPr>
        <w:t>რომელიც</w:t>
      </w:r>
      <w:r w:rsidRPr="003420EB">
        <w:rPr>
          <w:szCs w:val="18"/>
          <w:lang w:val="ka-GE"/>
        </w:rPr>
        <w:t xml:space="preserve"> </w:t>
      </w:r>
      <w:r w:rsidRPr="003420EB">
        <w:rPr>
          <w:rFonts w:cs="Sylfaen"/>
          <w:szCs w:val="18"/>
          <w:lang w:val="ka-GE"/>
        </w:rPr>
        <w:t>აითვლება</w:t>
      </w:r>
      <w:r w:rsidRPr="003420EB">
        <w:rPr>
          <w:szCs w:val="18"/>
          <w:lang w:val="ka-GE"/>
        </w:rPr>
        <w:t xml:space="preserve"> ინდივიდუალური </w:t>
      </w:r>
      <w:r w:rsidRPr="003420EB">
        <w:rPr>
          <w:rFonts w:cs="Sylfaen"/>
          <w:szCs w:val="18"/>
          <w:lang w:val="ka-GE"/>
        </w:rPr>
        <w:t>სადაზღვევო</w:t>
      </w:r>
      <w:r w:rsidRPr="003420EB">
        <w:rPr>
          <w:szCs w:val="18"/>
          <w:lang w:val="ka-GE"/>
        </w:rPr>
        <w:t xml:space="preserve"> </w:t>
      </w:r>
      <w:r w:rsidRPr="003420EB">
        <w:rPr>
          <w:rFonts w:cs="Sylfaen"/>
          <w:szCs w:val="18"/>
          <w:lang w:val="ka-GE"/>
        </w:rPr>
        <w:t>პერიოდის</w:t>
      </w:r>
      <w:r w:rsidRPr="003420EB">
        <w:rPr>
          <w:szCs w:val="18"/>
          <w:lang w:val="ka-GE"/>
        </w:rPr>
        <w:t xml:space="preserve"> </w:t>
      </w:r>
      <w:r w:rsidRPr="003420EB">
        <w:rPr>
          <w:rFonts w:cs="Sylfaen"/>
          <w:szCs w:val="18"/>
          <w:lang w:val="ka-GE"/>
        </w:rPr>
        <w:t>დაწყების</w:t>
      </w:r>
      <w:r w:rsidRPr="003420EB">
        <w:rPr>
          <w:szCs w:val="18"/>
          <w:lang w:val="ka-GE"/>
        </w:rPr>
        <w:t xml:space="preserve"> </w:t>
      </w:r>
      <w:r w:rsidRPr="003420EB">
        <w:rPr>
          <w:rFonts w:cs="Sylfaen"/>
          <w:szCs w:val="18"/>
          <w:lang w:val="ka-GE"/>
        </w:rPr>
        <w:t>თარიღიდან</w:t>
      </w:r>
      <w:r w:rsidRPr="003420EB">
        <w:rPr>
          <w:szCs w:val="18"/>
          <w:lang w:val="ka-GE"/>
        </w:rPr>
        <w:t xml:space="preserve"> </w:t>
      </w:r>
      <w:r w:rsidRPr="003420EB">
        <w:rPr>
          <w:rFonts w:cs="Sylfaen"/>
          <w:szCs w:val="18"/>
          <w:lang w:val="ka-GE"/>
        </w:rPr>
        <w:t>და</w:t>
      </w:r>
      <w:r w:rsidRPr="003420EB">
        <w:rPr>
          <w:szCs w:val="18"/>
          <w:lang w:val="ka-GE"/>
        </w:rPr>
        <w:t xml:space="preserve"> </w:t>
      </w:r>
      <w:r w:rsidRPr="003420EB">
        <w:rPr>
          <w:rFonts w:cs="Sylfaen"/>
          <w:szCs w:val="18"/>
          <w:lang w:val="ka-GE"/>
        </w:rPr>
        <w:t>რომლის</w:t>
      </w:r>
      <w:r w:rsidRPr="003420EB">
        <w:rPr>
          <w:szCs w:val="18"/>
          <w:lang w:val="ka-GE"/>
        </w:rPr>
        <w:t xml:space="preserve"> </w:t>
      </w:r>
      <w:r w:rsidRPr="003420EB">
        <w:rPr>
          <w:rFonts w:cs="Sylfaen"/>
          <w:szCs w:val="18"/>
          <w:lang w:val="ka-GE"/>
        </w:rPr>
        <w:t>განმავლობაშიც</w:t>
      </w:r>
      <w:r w:rsidRPr="003420EB">
        <w:rPr>
          <w:szCs w:val="18"/>
          <w:lang w:val="ka-GE"/>
        </w:rPr>
        <w:t xml:space="preserve"> </w:t>
      </w:r>
      <w:r w:rsidRPr="003420EB">
        <w:rPr>
          <w:rFonts w:cs="Sylfaen"/>
          <w:szCs w:val="18"/>
          <w:lang w:val="ka-GE"/>
        </w:rPr>
        <w:t>დაზღვეულს</w:t>
      </w:r>
      <w:r w:rsidRPr="003420EB">
        <w:rPr>
          <w:szCs w:val="18"/>
          <w:lang w:val="ka-GE"/>
        </w:rPr>
        <w:t xml:space="preserve"> </w:t>
      </w:r>
      <w:r w:rsidRPr="003420EB">
        <w:rPr>
          <w:rFonts w:cs="Sylfaen"/>
          <w:szCs w:val="18"/>
          <w:lang w:val="ka-GE"/>
        </w:rPr>
        <w:t>არ</w:t>
      </w:r>
      <w:r w:rsidRPr="003420EB">
        <w:rPr>
          <w:szCs w:val="18"/>
          <w:lang w:val="ka-GE"/>
        </w:rPr>
        <w:t xml:space="preserve"> </w:t>
      </w:r>
      <w:r w:rsidRPr="003420EB">
        <w:rPr>
          <w:rFonts w:cs="Sylfaen"/>
          <w:szCs w:val="18"/>
          <w:lang w:val="ka-GE"/>
        </w:rPr>
        <w:t>აუნაზღაურდება</w:t>
      </w:r>
      <w:r w:rsidRPr="003420EB">
        <w:rPr>
          <w:szCs w:val="18"/>
          <w:lang w:val="ka-GE"/>
        </w:rPr>
        <w:t xml:space="preserve"> ამ პერიოდში დამდგარ შემთხვევასთან </w:t>
      </w:r>
      <w:r w:rsidRPr="003420EB">
        <w:rPr>
          <w:rFonts w:cs="Sylfaen"/>
          <w:szCs w:val="18"/>
          <w:lang w:val="ka-GE"/>
        </w:rPr>
        <w:t>დაკავშირებული</w:t>
      </w:r>
      <w:r w:rsidRPr="003420EB">
        <w:rPr>
          <w:szCs w:val="18"/>
          <w:lang w:val="ka-GE"/>
        </w:rPr>
        <w:t xml:space="preserve"> </w:t>
      </w:r>
      <w:r w:rsidRPr="003420EB">
        <w:rPr>
          <w:rFonts w:cs="Sylfaen"/>
          <w:szCs w:val="18"/>
          <w:lang w:val="ka-GE"/>
        </w:rPr>
        <w:t>ხარჯები</w:t>
      </w:r>
      <w:r w:rsidRPr="003420EB">
        <w:rPr>
          <w:szCs w:val="18"/>
          <w:lang w:val="ka-GE"/>
        </w:rPr>
        <w:t>;</w:t>
      </w:r>
    </w:p>
    <w:p w14:paraId="33464526" w14:textId="77777777" w:rsidR="00DF5790" w:rsidRPr="003420EB" w:rsidRDefault="00DF5790" w:rsidP="00DF5790">
      <w:pPr>
        <w:tabs>
          <w:tab w:val="left" w:pos="0"/>
        </w:tabs>
        <w:spacing w:line="276" w:lineRule="auto"/>
        <w:rPr>
          <w:szCs w:val="18"/>
          <w:lang w:val="ka-GE"/>
        </w:rPr>
      </w:pPr>
      <w:r w:rsidRPr="003420EB">
        <w:rPr>
          <w:rFonts w:eastAsiaTheme="majorEastAsia" w:cstheme="majorBidi"/>
          <w:b/>
          <w:bCs/>
          <w:color w:val="FF671B"/>
          <w:szCs w:val="18"/>
          <w:lang w:val="ka-GE" w:eastAsia="ja-JP"/>
        </w:rPr>
        <w:t>დაზღვეული</w:t>
      </w:r>
      <w:r w:rsidRPr="003420EB">
        <w:rPr>
          <w:rFonts w:cs="Sylfaen"/>
          <w:szCs w:val="18"/>
          <w:lang w:val="ka-GE"/>
        </w:rPr>
        <w:t xml:space="preserve"> - პირი</w:t>
      </w:r>
      <w:r w:rsidRPr="003420EB">
        <w:rPr>
          <w:szCs w:val="18"/>
          <w:lang w:val="ka-GE"/>
        </w:rPr>
        <w:t xml:space="preserve">, </w:t>
      </w:r>
      <w:r w:rsidRPr="003420EB">
        <w:rPr>
          <w:rFonts w:cs="Sylfaen"/>
          <w:szCs w:val="18"/>
          <w:lang w:val="ka-GE"/>
        </w:rPr>
        <w:t>რომლის</w:t>
      </w:r>
      <w:r w:rsidRPr="003420EB">
        <w:rPr>
          <w:szCs w:val="18"/>
          <w:lang w:val="ka-GE"/>
        </w:rPr>
        <w:t xml:space="preserve"> </w:t>
      </w:r>
      <w:r w:rsidRPr="003420EB">
        <w:rPr>
          <w:rFonts w:cs="Sylfaen"/>
          <w:szCs w:val="18"/>
          <w:lang w:val="ka-GE"/>
        </w:rPr>
        <w:t>სასარგებლოდაც</w:t>
      </w:r>
      <w:r w:rsidRPr="003420EB">
        <w:rPr>
          <w:szCs w:val="18"/>
          <w:lang w:val="ka-GE"/>
        </w:rPr>
        <w:t xml:space="preserve"> </w:t>
      </w:r>
      <w:r w:rsidRPr="003420EB">
        <w:rPr>
          <w:rFonts w:cs="Sylfaen"/>
          <w:szCs w:val="18"/>
          <w:lang w:val="ka-GE"/>
        </w:rPr>
        <w:t>ხორციელდება დაზღვევის</w:t>
      </w:r>
      <w:r w:rsidRPr="003420EB">
        <w:rPr>
          <w:szCs w:val="18"/>
          <w:lang w:val="ka-GE"/>
        </w:rPr>
        <w:t xml:space="preserve"> </w:t>
      </w:r>
      <w:r w:rsidRPr="003420EB">
        <w:rPr>
          <w:rFonts w:cs="Sylfaen"/>
          <w:szCs w:val="18"/>
          <w:lang w:val="ka-GE"/>
        </w:rPr>
        <w:t>ხელშეკრულებით</w:t>
      </w:r>
      <w:r w:rsidRPr="003420EB">
        <w:rPr>
          <w:szCs w:val="18"/>
          <w:lang w:val="ka-GE"/>
        </w:rPr>
        <w:t xml:space="preserve"> </w:t>
      </w:r>
      <w:r w:rsidRPr="003420EB">
        <w:rPr>
          <w:rFonts w:cs="Sylfaen"/>
          <w:szCs w:val="18"/>
          <w:lang w:val="ka-GE"/>
        </w:rPr>
        <w:t>გათვალისწინებული</w:t>
      </w:r>
      <w:r w:rsidRPr="003420EB">
        <w:rPr>
          <w:szCs w:val="18"/>
          <w:lang w:val="ka-GE"/>
        </w:rPr>
        <w:t xml:space="preserve"> </w:t>
      </w:r>
      <w:r w:rsidRPr="003420EB">
        <w:rPr>
          <w:rFonts w:cs="Sylfaen"/>
          <w:szCs w:val="18"/>
          <w:lang w:val="ka-GE"/>
        </w:rPr>
        <w:t>დაზღვევა</w:t>
      </w:r>
      <w:r w:rsidRPr="003420EB">
        <w:rPr>
          <w:szCs w:val="18"/>
          <w:lang w:val="ka-GE"/>
        </w:rPr>
        <w:t>;</w:t>
      </w:r>
    </w:p>
    <w:p w14:paraId="29D79959" w14:textId="77777777" w:rsidR="00DF5790" w:rsidRPr="003420EB" w:rsidRDefault="00DF5790" w:rsidP="00DF5790">
      <w:pPr>
        <w:tabs>
          <w:tab w:val="left" w:pos="0"/>
        </w:tabs>
        <w:spacing w:line="276" w:lineRule="auto"/>
        <w:rPr>
          <w:szCs w:val="18"/>
          <w:lang w:val="ka-GE"/>
        </w:rPr>
      </w:pPr>
      <w:r w:rsidRPr="003420EB">
        <w:rPr>
          <w:rFonts w:eastAsiaTheme="majorEastAsia" w:cstheme="majorBidi"/>
          <w:b/>
          <w:bCs/>
          <w:color w:val="FF671B"/>
          <w:szCs w:val="18"/>
          <w:lang w:val="ka-GE" w:eastAsia="ja-JP"/>
        </w:rPr>
        <w:t>მოსარგებლე</w:t>
      </w:r>
      <w:r w:rsidRPr="003420EB">
        <w:rPr>
          <w:szCs w:val="18"/>
          <w:lang w:val="ka-GE"/>
        </w:rPr>
        <w:t xml:space="preserve"> - პირი, </w:t>
      </w:r>
      <w:r w:rsidRPr="003420EB">
        <w:rPr>
          <w:rFonts w:cs="Sylfaen"/>
          <w:szCs w:val="18"/>
          <w:lang w:val="ka-GE"/>
        </w:rPr>
        <w:t>რომელიც დაზღვევის ხელშეკრულების და/ან კანონმდებლობის</w:t>
      </w:r>
      <w:r w:rsidRPr="003420EB">
        <w:rPr>
          <w:szCs w:val="18"/>
          <w:lang w:val="ka-GE"/>
        </w:rPr>
        <w:t xml:space="preserve"> </w:t>
      </w:r>
      <w:r w:rsidRPr="003420EB">
        <w:rPr>
          <w:rFonts w:cs="Sylfaen"/>
          <w:szCs w:val="18"/>
          <w:lang w:val="ka-GE"/>
        </w:rPr>
        <w:t>შესაბამისად</w:t>
      </w:r>
      <w:r w:rsidRPr="003420EB">
        <w:rPr>
          <w:szCs w:val="18"/>
          <w:lang w:val="ka-GE"/>
        </w:rPr>
        <w:t xml:space="preserve"> </w:t>
      </w:r>
      <w:r w:rsidRPr="003420EB">
        <w:rPr>
          <w:rFonts w:cs="Sylfaen"/>
          <w:szCs w:val="18"/>
          <w:lang w:val="ka-GE"/>
        </w:rPr>
        <w:t>უფლებამოსილია,</w:t>
      </w:r>
      <w:r w:rsidRPr="003420EB">
        <w:rPr>
          <w:szCs w:val="18"/>
          <w:lang w:val="ka-GE"/>
        </w:rPr>
        <w:t xml:space="preserve"> </w:t>
      </w:r>
      <w:r w:rsidRPr="003420EB">
        <w:rPr>
          <w:rFonts w:cs="Sylfaen"/>
          <w:szCs w:val="18"/>
          <w:lang w:val="ka-GE"/>
        </w:rPr>
        <w:t>მიიღოს</w:t>
      </w:r>
      <w:r w:rsidRPr="003420EB">
        <w:rPr>
          <w:szCs w:val="18"/>
          <w:lang w:val="ka-GE"/>
        </w:rPr>
        <w:t xml:space="preserve"> </w:t>
      </w:r>
      <w:r w:rsidRPr="003420EB">
        <w:rPr>
          <w:rFonts w:cs="Sylfaen"/>
          <w:szCs w:val="18"/>
          <w:lang w:val="ka-GE"/>
        </w:rPr>
        <w:t>სადაზღვევო</w:t>
      </w:r>
      <w:r w:rsidRPr="003420EB">
        <w:rPr>
          <w:szCs w:val="18"/>
          <w:lang w:val="ka-GE"/>
        </w:rPr>
        <w:t xml:space="preserve"> </w:t>
      </w:r>
      <w:r w:rsidRPr="003420EB">
        <w:rPr>
          <w:rFonts w:cs="Sylfaen"/>
          <w:szCs w:val="18"/>
          <w:lang w:val="ka-GE"/>
        </w:rPr>
        <w:t>ანაზღაურება</w:t>
      </w:r>
      <w:r w:rsidRPr="003420EB">
        <w:rPr>
          <w:szCs w:val="18"/>
          <w:lang w:val="ka-GE"/>
        </w:rPr>
        <w:t>;</w:t>
      </w:r>
    </w:p>
    <w:p w14:paraId="4F22BD4E" w14:textId="77777777" w:rsidR="000D0B70" w:rsidRDefault="000D0B70" w:rsidP="00CA2A39">
      <w:pPr>
        <w:rPr>
          <w:lang w:val="ka-GE"/>
        </w:rPr>
      </w:pPr>
      <w:r w:rsidRPr="00E5688E">
        <w:rPr>
          <w:rFonts w:eastAsiaTheme="majorEastAsia" w:cstheme="majorBidi"/>
          <w:b/>
          <w:bCs/>
          <w:color w:val="FF671B"/>
          <w:lang w:eastAsia="ja-JP"/>
        </w:rPr>
        <w:t>უზრუნველყოფილი სესხი</w:t>
      </w:r>
      <w:r>
        <w:rPr>
          <w:lang w:val="ka-GE"/>
        </w:rPr>
        <w:t xml:space="preserve"> - </w:t>
      </w:r>
      <w:r w:rsidR="00E5688E">
        <w:rPr>
          <w:lang w:val="ka-GE"/>
        </w:rPr>
        <w:t xml:space="preserve">სესხი, რომელიც უზრუნველყოფილია </w:t>
      </w:r>
      <w:r w:rsidR="00E5688E" w:rsidRPr="007931F4">
        <w:rPr>
          <w:lang w:val="ka-GE"/>
        </w:rPr>
        <w:t>უძრავი ქონებით, ავტოსატრანსპორტო საშუალებით ან/და ანაბრით</w:t>
      </w:r>
      <w:r w:rsidR="00E5688E" w:rsidRPr="007931F4">
        <w:t>/</w:t>
      </w:r>
      <w:r w:rsidR="00E5688E" w:rsidRPr="007931F4">
        <w:rPr>
          <w:lang w:val="ka-GE"/>
        </w:rPr>
        <w:t>სადეპოზიტო სერტიფიკატით</w:t>
      </w:r>
      <w:r w:rsidR="00E5688E" w:rsidRPr="007931F4">
        <w:rPr>
          <w:rFonts w:cs="Sylfaen"/>
          <w:lang w:val="ka-GE"/>
        </w:rPr>
        <w:t>.</w:t>
      </w:r>
    </w:p>
    <w:p w14:paraId="02C5283D" w14:textId="77777777" w:rsidR="00D24EF6" w:rsidRPr="00CA2A39" w:rsidRDefault="00D24EF6" w:rsidP="00CA2A39">
      <w:pPr>
        <w:rPr>
          <w:lang w:val="ka-GE"/>
        </w:rPr>
      </w:pPr>
      <w:r w:rsidRPr="00CA13E2">
        <w:rPr>
          <w:rFonts w:eastAsiaTheme="majorEastAsia" w:cstheme="majorBidi"/>
          <w:b/>
          <w:bCs/>
          <w:color w:val="FF671B"/>
          <w:lang w:eastAsia="ja-JP"/>
        </w:rPr>
        <w:t>ფრანშიზა</w:t>
      </w:r>
      <w:r>
        <w:rPr>
          <w:lang w:val="ka-GE"/>
        </w:rPr>
        <w:t xml:space="preserve"> - </w:t>
      </w:r>
      <w:r>
        <w:rPr>
          <w:lang w:val="ka-GE"/>
        </w:rPr>
        <w:tab/>
        <w:t xml:space="preserve">თანხა, რომელიც არ ექვემდებარება მზღვეველის მიერ ანაზღაურებას და რომელიც </w:t>
      </w:r>
      <w:proofErr w:type="gramStart"/>
      <w:r>
        <w:rPr>
          <w:lang w:val="ka-GE"/>
        </w:rPr>
        <w:t>აკლდება  სადაზღვევო</w:t>
      </w:r>
      <w:proofErr w:type="gramEnd"/>
      <w:r>
        <w:rPr>
          <w:lang w:val="ka-GE"/>
        </w:rPr>
        <w:t xml:space="preserve"> ანაზღაურების ოდენობას. </w:t>
      </w:r>
      <w:r w:rsidRPr="00D24EF6">
        <w:rPr>
          <w:lang w:val="ka-GE"/>
        </w:rPr>
        <w:t>ქონების დაზიანება/განადგურება/დაკარგვის რისკზე</w:t>
      </w:r>
      <w:r>
        <w:rPr>
          <w:lang w:val="ka-GE"/>
        </w:rPr>
        <w:t xml:space="preserve"> ფრანშიზა „ა“ და „ბ“ ჯგუფის რისკის შემთხვევაში შეადგენს - სადაზღვევო ანაზღაურების 10%, მაგრამ არანაკლებ 250 აშშ დოლარის ექვივალენტს ლარში (სადაზღვევო შემთხვევის დადგომის მომენტში საქართველოს ეროვნული ბანკის მიერ დადგენილი კურსით). „გ“ ჯგუფის რისკის შემთხვევაში - 0-ს და „დ“ ჯგუფის რისკის შემთხვევაში: სადაზღვევო ანაზღაურების 5%.</w:t>
      </w:r>
    </w:p>
    <w:p w14:paraId="60A569E6" w14:textId="77777777" w:rsidR="00915548" w:rsidRDefault="00915548" w:rsidP="0082350A">
      <w:pPr>
        <w:pStyle w:val="a"/>
        <w:numPr>
          <w:ilvl w:val="0"/>
          <w:numId w:val="0"/>
        </w:numPr>
        <w:ind w:left="360" w:hanging="360"/>
      </w:pPr>
      <w:bookmarkStart w:id="6" w:name="_Toc62043439"/>
      <w:r>
        <w:t>ინსტრუქცია მონაწილეთათვის</w:t>
      </w:r>
      <w:bookmarkEnd w:id="6"/>
    </w:p>
    <w:p w14:paraId="44DC902C" w14:textId="77777777" w:rsidR="003C4035" w:rsidRDefault="003C4035" w:rsidP="0038278C">
      <w:pPr>
        <w:rPr>
          <w:lang w:val="ka-GE"/>
        </w:rPr>
      </w:pPr>
    </w:p>
    <w:p w14:paraId="5C93BCE0" w14:textId="77777777" w:rsidR="00915548" w:rsidRDefault="005D6F18" w:rsidP="0038278C">
      <w:pPr>
        <w:rPr>
          <w:lang w:val="ka-GE"/>
        </w:rPr>
      </w:pPr>
      <w:r>
        <w:rPr>
          <w:lang w:val="ka-GE"/>
        </w:rPr>
        <w:t xml:space="preserve">ბაზრის კვლევაში მონაწილეობის მისაღებად </w:t>
      </w:r>
      <w:r w:rsidR="007C5AE6">
        <w:rPr>
          <w:lang w:val="ka-GE"/>
        </w:rPr>
        <w:t xml:space="preserve">პრეტენდენტებმა </w:t>
      </w:r>
      <w:r>
        <w:rPr>
          <w:lang w:val="ka-GE"/>
        </w:rPr>
        <w:t xml:space="preserve">შესაბამის პლატფორმაზე </w:t>
      </w:r>
      <w:r w:rsidR="007C5AE6">
        <w:rPr>
          <w:lang w:val="ka-GE"/>
        </w:rPr>
        <w:t xml:space="preserve">უნდა </w:t>
      </w:r>
      <w:r w:rsidR="00651AAE">
        <w:rPr>
          <w:lang w:val="ka-GE"/>
        </w:rPr>
        <w:t>ა</w:t>
      </w:r>
      <w:r w:rsidR="007C5AE6">
        <w:rPr>
          <w:lang w:val="ka-GE"/>
        </w:rPr>
        <w:t>ტვირთონ</w:t>
      </w:r>
      <w:r w:rsidR="00915548">
        <w:rPr>
          <w:lang w:val="ka-GE"/>
        </w:rPr>
        <w:t xml:space="preserve"> </w:t>
      </w:r>
      <w:r w:rsidR="00F5638B">
        <w:rPr>
          <w:lang w:val="ka-GE"/>
        </w:rPr>
        <w:t xml:space="preserve">წინამდებარე დოკუმენტში </w:t>
      </w:r>
      <w:r w:rsidR="00915548">
        <w:rPr>
          <w:lang w:val="ka-GE"/>
        </w:rPr>
        <w:t>გათვალისწინებული ყველა დოკუმენტი</w:t>
      </w:r>
      <w:r w:rsidR="007C5AE6">
        <w:rPr>
          <w:lang w:val="ka-GE"/>
        </w:rPr>
        <w:t>.</w:t>
      </w:r>
    </w:p>
    <w:p w14:paraId="2AC1D5DC" w14:textId="77777777" w:rsidR="00651AAE" w:rsidRDefault="00651AAE" w:rsidP="0038278C">
      <w:pPr>
        <w:rPr>
          <w:lang w:val="ka-GE"/>
        </w:rPr>
      </w:pPr>
    </w:p>
    <w:p w14:paraId="693635C1" w14:textId="77777777" w:rsidR="00651AAE" w:rsidRDefault="00651AAE" w:rsidP="0038278C">
      <w:pPr>
        <w:rPr>
          <w:lang w:val="ka-GE"/>
        </w:rPr>
      </w:pPr>
      <w:r>
        <w:rPr>
          <w:lang w:val="ka-GE"/>
        </w:rPr>
        <w:t>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w:t>
      </w:r>
    </w:p>
    <w:p w14:paraId="5FB92F56" w14:textId="77777777" w:rsidR="006114D2" w:rsidRDefault="006114D2" w:rsidP="0038278C">
      <w:pPr>
        <w:rPr>
          <w:lang w:val="ka-GE"/>
        </w:rPr>
      </w:pPr>
    </w:p>
    <w:p w14:paraId="5E59EA9B" w14:textId="77777777" w:rsidR="0082350A" w:rsidRPr="00675024" w:rsidRDefault="0082350A" w:rsidP="0082350A">
      <w:pPr>
        <w:pStyle w:val="a"/>
        <w:numPr>
          <w:ilvl w:val="0"/>
          <w:numId w:val="0"/>
        </w:numPr>
        <w:ind w:left="360" w:hanging="360"/>
      </w:pPr>
      <w:bookmarkStart w:id="7" w:name="_Toc62043440"/>
      <w:r>
        <w:t>მონაწილეობის პირობები</w:t>
      </w:r>
      <w:bookmarkEnd w:id="7"/>
    </w:p>
    <w:p w14:paraId="3A8A1985" w14:textId="77777777" w:rsidR="003C4035" w:rsidRDefault="003C4035" w:rsidP="0082350A">
      <w:pPr>
        <w:rPr>
          <w:lang w:val="ka-GE"/>
        </w:rPr>
      </w:pPr>
    </w:p>
    <w:p w14:paraId="5F01DBA8" w14:textId="77777777" w:rsidR="0047356C" w:rsidRDefault="00151DA3" w:rsidP="0082350A">
      <w:pPr>
        <w:rPr>
          <w:lang w:val="ka-GE"/>
        </w:rPr>
      </w:pPr>
      <w:r>
        <w:rPr>
          <w:lang w:val="ka-GE"/>
        </w:rPr>
        <w:t>კვლევა</w:t>
      </w:r>
      <w:r w:rsidR="00DF5790">
        <w:rPr>
          <w:lang w:val="ka-GE"/>
        </w:rPr>
        <w:t xml:space="preserve"> </w:t>
      </w:r>
      <w:r w:rsidR="0082350A">
        <w:rPr>
          <w:lang w:val="ka-GE"/>
        </w:rPr>
        <w:t>ცხა</w:t>
      </w:r>
      <w:r w:rsidR="001140C1">
        <w:rPr>
          <w:lang w:val="ka-GE"/>
        </w:rPr>
        <w:t>დ</w:t>
      </w:r>
      <w:r w:rsidR="0082350A">
        <w:rPr>
          <w:lang w:val="ka-GE"/>
        </w:rPr>
        <w:t xml:space="preserve">დება </w:t>
      </w:r>
      <w:r>
        <w:rPr>
          <w:lang w:val="ka-GE"/>
        </w:rPr>
        <w:t xml:space="preserve">საკრედიტო პორტფელის დაზღვევის შესყიდვისათვის ბაზარძე არსებული პროდუქტების მოსკვლევად. </w:t>
      </w:r>
    </w:p>
    <w:p w14:paraId="65549BCA" w14:textId="77777777" w:rsidR="00151DA3" w:rsidRPr="00B0654B" w:rsidRDefault="00151DA3" w:rsidP="0082350A">
      <w:pPr>
        <w:rPr>
          <w:color w:val="000000" w:themeColor="text1"/>
          <w:lang w:val="ka-GE"/>
        </w:rPr>
      </w:pPr>
    </w:p>
    <w:p w14:paraId="79E97377" w14:textId="77777777" w:rsidR="0082350A" w:rsidRPr="00B0654B" w:rsidRDefault="007F2FE1" w:rsidP="0082350A">
      <w:pPr>
        <w:rPr>
          <w:color w:val="000000" w:themeColor="text1"/>
          <w:lang w:val="ka-GE"/>
        </w:rPr>
      </w:pPr>
      <w:r>
        <w:rPr>
          <w:color w:val="000000" w:themeColor="text1"/>
          <w:lang w:val="ka-GE"/>
        </w:rPr>
        <w:t xml:space="preserve">შემოთავაზებული პროდუქტების საფუძველზე </w:t>
      </w:r>
      <w:r w:rsidR="009A1DA6">
        <w:rPr>
          <w:color w:val="000000" w:themeColor="text1"/>
          <w:lang w:val="ka-GE"/>
        </w:rPr>
        <w:t xml:space="preserve">ბანკი </w:t>
      </w:r>
      <w:r>
        <w:rPr>
          <w:color w:val="000000" w:themeColor="text1"/>
          <w:lang w:val="ka-GE"/>
        </w:rPr>
        <w:t xml:space="preserve">მიიღებს გადაწყვეტილებას და დააზუსტებს </w:t>
      </w:r>
      <w:r w:rsidR="009A1DA6">
        <w:rPr>
          <w:color w:val="000000" w:themeColor="text1"/>
          <w:lang w:val="ka-GE"/>
        </w:rPr>
        <w:t xml:space="preserve">მოთხოვნას </w:t>
      </w:r>
      <w:r>
        <w:rPr>
          <w:color w:val="000000" w:themeColor="text1"/>
          <w:lang w:val="ka-GE"/>
        </w:rPr>
        <w:t>საკრედიტო პორტფელის დაზღვევის კუთხით. დაზუსტებული მოთხოვნის ფარგლებში</w:t>
      </w:r>
      <w:r w:rsidR="00200FE9">
        <w:rPr>
          <w:color w:val="000000" w:themeColor="text1"/>
          <w:lang w:val="ka-GE"/>
        </w:rPr>
        <w:t xml:space="preserve"> ხელშეკრულების გაფორმების მიზნით </w:t>
      </w:r>
      <w:r w:rsidR="009A1DA6">
        <w:rPr>
          <w:color w:val="000000" w:themeColor="text1"/>
          <w:lang w:val="ka-GE"/>
        </w:rPr>
        <w:t>დამატებით</w:t>
      </w:r>
      <w:r w:rsidR="00200FE9">
        <w:rPr>
          <w:color w:val="000000" w:themeColor="text1"/>
          <w:lang w:val="ka-GE"/>
        </w:rPr>
        <w:t xml:space="preserve"> </w:t>
      </w:r>
      <w:r w:rsidR="009A1DA6">
        <w:rPr>
          <w:color w:val="000000" w:themeColor="text1"/>
          <w:lang w:val="ka-GE"/>
        </w:rPr>
        <w:t xml:space="preserve">იგეგმება დახურული ან ღია </w:t>
      </w:r>
      <w:r w:rsidR="00200FE9">
        <w:rPr>
          <w:color w:val="000000" w:themeColor="text1"/>
          <w:lang w:val="ka-GE"/>
        </w:rPr>
        <w:t>ფასთ</w:t>
      </w:r>
      <w:r w:rsidR="009A1DA6">
        <w:rPr>
          <w:color w:val="000000" w:themeColor="text1"/>
          <w:lang w:val="ka-GE"/>
        </w:rPr>
        <w:t>ა</w:t>
      </w:r>
      <w:r w:rsidR="00200FE9">
        <w:rPr>
          <w:color w:val="000000" w:themeColor="text1"/>
          <w:lang w:val="ka-GE"/>
        </w:rPr>
        <w:t xml:space="preserve"> გამოკითხვის გამოცხადება. ხელშეკრულების </w:t>
      </w:r>
      <w:r w:rsidR="0082350A" w:rsidRPr="00B0654B">
        <w:rPr>
          <w:color w:val="000000" w:themeColor="text1"/>
          <w:lang w:val="ka-GE"/>
        </w:rPr>
        <w:t>საორიენტაციო საერთო</w:t>
      </w:r>
      <w:r w:rsidR="0082350A" w:rsidRPr="00B0654B">
        <w:rPr>
          <w:color w:val="000000" w:themeColor="text1"/>
        </w:rPr>
        <w:t xml:space="preserve"> </w:t>
      </w:r>
      <w:r w:rsidR="0082350A" w:rsidRPr="00B0654B">
        <w:rPr>
          <w:color w:val="000000" w:themeColor="text1"/>
          <w:lang w:val="ka-GE"/>
        </w:rPr>
        <w:t xml:space="preserve">ვადა შეადგენს </w:t>
      </w:r>
      <w:r w:rsidR="00A62A2F" w:rsidRPr="00B0654B">
        <w:rPr>
          <w:color w:val="000000" w:themeColor="text1"/>
        </w:rPr>
        <w:t>12</w:t>
      </w:r>
      <w:r w:rsidR="00A62A2F" w:rsidRPr="00B0654B">
        <w:rPr>
          <w:color w:val="000000" w:themeColor="text1"/>
          <w:lang w:val="ka-GE"/>
        </w:rPr>
        <w:t xml:space="preserve"> (თორმეტი) </w:t>
      </w:r>
      <w:r w:rsidR="0082350A" w:rsidRPr="00B0654B">
        <w:rPr>
          <w:color w:val="000000" w:themeColor="text1"/>
          <w:lang w:val="ka-GE"/>
        </w:rPr>
        <w:t>თვეს</w:t>
      </w:r>
      <w:r w:rsidR="000C27FE" w:rsidRPr="00B0654B">
        <w:rPr>
          <w:color w:val="000000" w:themeColor="text1"/>
          <w:lang w:val="ka-GE"/>
        </w:rPr>
        <w:t xml:space="preserve">. შესაძლებელია, რომ </w:t>
      </w:r>
      <w:r w:rsidR="00F5638B">
        <w:rPr>
          <w:color w:val="000000" w:themeColor="text1"/>
          <w:lang w:val="ka-GE"/>
        </w:rPr>
        <w:t>გენერალური ხელშეკრულების</w:t>
      </w:r>
      <w:r w:rsidR="00F5638B" w:rsidRPr="00B0654B">
        <w:rPr>
          <w:color w:val="000000" w:themeColor="text1"/>
          <w:lang w:val="ka-GE"/>
        </w:rPr>
        <w:t xml:space="preserve"> </w:t>
      </w:r>
      <w:r w:rsidR="000C27FE" w:rsidRPr="00B0654B">
        <w:rPr>
          <w:color w:val="000000" w:themeColor="text1"/>
          <w:lang w:val="ka-GE"/>
        </w:rPr>
        <w:t>ფარგლებში განიხილოს 2 წლიანი ურთიერთობა.</w:t>
      </w:r>
    </w:p>
    <w:p w14:paraId="0BFF8954" w14:textId="77777777" w:rsidR="0065283D" w:rsidRDefault="0065283D" w:rsidP="0082350A">
      <w:pPr>
        <w:rPr>
          <w:lang w:val="ka-GE"/>
        </w:rPr>
      </w:pPr>
    </w:p>
    <w:p w14:paraId="654420F9" w14:textId="77777777" w:rsidR="00D658D1" w:rsidRPr="007F2FE1" w:rsidRDefault="00DE3490" w:rsidP="00D658D1">
      <w:pPr>
        <w:rPr>
          <w:color w:val="000000" w:themeColor="text1"/>
          <w:lang w:val="ka-GE"/>
        </w:rPr>
      </w:pPr>
      <w:r>
        <w:rPr>
          <w:lang w:val="ka-GE"/>
        </w:rPr>
        <w:t xml:space="preserve">გთხოვთ გაითვალისწინოთ, რომ წინამდებარე </w:t>
      </w:r>
      <w:r w:rsidR="00DD286F">
        <w:rPr>
          <w:lang w:val="ka-GE"/>
        </w:rPr>
        <w:t xml:space="preserve"> </w:t>
      </w:r>
      <w:r w:rsidR="007F2FE1">
        <w:rPr>
          <w:lang w:val="ka-GE"/>
        </w:rPr>
        <w:t xml:space="preserve">ბაზრის კვლევის </w:t>
      </w:r>
      <w:r>
        <w:rPr>
          <w:lang w:val="ka-GE"/>
        </w:rPr>
        <w:t>გამოცხადება არ ავალდებულებს ბანკს რომელიმე პრეტენდენტთან ხელშეკრულების გაფორმებას</w:t>
      </w:r>
      <w:r w:rsidR="00200FE9">
        <w:rPr>
          <w:lang w:val="ka-GE"/>
        </w:rPr>
        <w:t xml:space="preserve">, ამასთან </w:t>
      </w:r>
      <w:r w:rsidR="00D658D1" w:rsidRPr="007F2FE1">
        <w:rPr>
          <w:color w:val="000000" w:themeColor="text1"/>
          <w:lang w:val="ka-GE"/>
        </w:rPr>
        <w:t>ბანკი</w:t>
      </w:r>
      <w:r w:rsidR="007F2FE1" w:rsidRPr="007F2FE1">
        <w:rPr>
          <w:color w:val="000000" w:themeColor="text1"/>
          <w:lang w:val="ka-GE"/>
        </w:rPr>
        <w:t xml:space="preserve"> იტოვებს</w:t>
      </w:r>
      <w:r w:rsidR="00D658D1" w:rsidRPr="007F2FE1">
        <w:rPr>
          <w:color w:val="000000" w:themeColor="text1"/>
          <w:lang w:val="ka-GE"/>
        </w:rPr>
        <w:t xml:space="preserve"> უფლებას </w:t>
      </w:r>
      <w:r w:rsidR="007F2FE1" w:rsidRPr="007F2FE1">
        <w:rPr>
          <w:color w:val="000000" w:themeColor="text1"/>
          <w:lang w:val="ka-GE"/>
        </w:rPr>
        <w:t xml:space="preserve">კვლევის </w:t>
      </w:r>
      <w:r w:rsidR="00D658D1" w:rsidRPr="007F2FE1">
        <w:rPr>
          <w:color w:val="000000" w:themeColor="text1"/>
          <w:lang w:val="ka-GE"/>
        </w:rPr>
        <w:t>ჩატარების შედეგად</w:t>
      </w:r>
      <w:r w:rsidR="00D71D80">
        <w:rPr>
          <w:color w:val="000000" w:themeColor="text1"/>
          <w:lang w:val="ka-GE"/>
        </w:rPr>
        <w:t xml:space="preserve">, დამატებითი ფასთა გამოკითხვის </w:t>
      </w:r>
      <w:r w:rsidR="00D46E09">
        <w:rPr>
          <w:color w:val="000000" w:themeColor="text1"/>
          <w:lang w:val="ka-GE"/>
        </w:rPr>
        <w:t xml:space="preserve">/ ტენდერის </w:t>
      </w:r>
      <w:r w:rsidR="00D71D80">
        <w:rPr>
          <w:color w:val="000000" w:themeColor="text1"/>
          <w:lang w:val="ka-GE"/>
        </w:rPr>
        <w:t>გამოცხადების გარეშე,</w:t>
      </w:r>
      <w:r w:rsidR="00D658D1" w:rsidRPr="007F2FE1">
        <w:rPr>
          <w:color w:val="000000" w:themeColor="text1"/>
          <w:lang w:val="ka-GE"/>
        </w:rPr>
        <w:t xml:space="preserve"> ხელშეკრულება გააფორმოს</w:t>
      </w:r>
      <w:r w:rsidR="00DD286F" w:rsidRPr="007F2FE1">
        <w:rPr>
          <w:color w:val="000000" w:themeColor="text1"/>
          <w:lang w:val="ka-GE"/>
        </w:rPr>
        <w:t xml:space="preserve"> რამოდენიმე მომწოდებელთან</w:t>
      </w:r>
      <w:r w:rsidR="007F2FE1" w:rsidRPr="007F2FE1">
        <w:rPr>
          <w:color w:val="000000" w:themeColor="text1"/>
          <w:lang w:val="ka-GE"/>
        </w:rPr>
        <w:t xml:space="preserve"> თავისი შეხედულებისამებრ</w:t>
      </w:r>
      <w:r w:rsidR="00F5638B" w:rsidRPr="007F2FE1">
        <w:rPr>
          <w:color w:val="000000" w:themeColor="text1"/>
          <w:lang w:val="ka-GE"/>
        </w:rPr>
        <w:t>.</w:t>
      </w:r>
    </w:p>
    <w:p w14:paraId="01B1D8E9" w14:textId="77777777" w:rsidR="00D658D1" w:rsidRPr="00D658D1" w:rsidRDefault="00D658D1" w:rsidP="00DE3490"/>
    <w:p w14:paraId="1EDB1E11" w14:textId="77777777" w:rsidR="0082350A" w:rsidRDefault="0082350A" w:rsidP="0038278C">
      <w:pPr>
        <w:rPr>
          <w:lang w:val="ka-GE"/>
        </w:rPr>
      </w:pPr>
    </w:p>
    <w:p w14:paraId="571D273A" w14:textId="77777777" w:rsidR="007E5751" w:rsidRPr="00871B9C" w:rsidRDefault="006114D2" w:rsidP="00871B9C">
      <w:pPr>
        <w:pStyle w:val="a"/>
        <w:numPr>
          <w:ilvl w:val="0"/>
          <w:numId w:val="0"/>
        </w:numPr>
        <w:ind w:left="360" w:hanging="360"/>
      </w:pPr>
      <w:bookmarkStart w:id="8" w:name="_Toc62043441"/>
      <w:r>
        <w:t>ანგარიშსწორების პირობა</w:t>
      </w:r>
      <w:bookmarkEnd w:id="8"/>
    </w:p>
    <w:p w14:paraId="1476BDA1" w14:textId="77777777" w:rsidR="007E5751" w:rsidRDefault="007E5751" w:rsidP="0038278C">
      <w:pPr>
        <w:rPr>
          <w:lang w:val="ka-GE"/>
        </w:rPr>
      </w:pPr>
    </w:p>
    <w:p w14:paraId="2A558FFF" w14:textId="77777777" w:rsidR="00865967" w:rsidRPr="00B0654B" w:rsidRDefault="006114D2" w:rsidP="00865967">
      <w:pPr>
        <w:rPr>
          <w:rFonts w:cs="Sylfaen"/>
          <w:color w:val="000000" w:themeColor="text1"/>
          <w:lang w:val="ka-GE"/>
        </w:rPr>
      </w:pPr>
      <w:r w:rsidRPr="00B0654B">
        <w:rPr>
          <w:color w:val="000000" w:themeColor="text1"/>
          <w:lang w:val="ka-GE"/>
        </w:rPr>
        <w:t>ხელშეკრულების ფარგლებში ანგარიშსწორება</w:t>
      </w:r>
      <w:r w:rsidR="00852650" w:rsidRPr="00B0654B">
        <w:rPr>
          <w:color w:val="000000" w:themeColor="text1"/>
        </w:rPr>
        <w:t xml:space="preserve"> </w:t>
      </w:r>
      <w:r w:rsidR="00852650" w:rsidRPr="00B0654B">
        <w:rPr>
          <w:color w:val="000000" w:themeColor="text1"/>
          <w:lang w:val="ka-GE"/>
        </w:rPr>
        <w:t>განხორციელდება</w:t>
      </w:r>
      <w:r w:rsidR="00F1430B" w:rsidRPr="00B0654B">
        <w:rPr>
          <w:color w:val="000000" w:themeColor="text1"/>
          <w:lang w:val="ka-GE"/>
        </w:rPr>
        <w:t xml:space="preserve"> </w:t>
      </w:r>
      <w:r w:rsidR="00423201" w:rsidRPr="00B0654B">
        <w:rPr>
          <w:color w:val="000000" w:themeColor="text1"/>
          <w:lang w:val="ka-GE"/>
        </w:rPr>
        <w:t xml:space="preserve">ყოველთვიურად, </w:t>
      </w:r>
      <w:bookmarkEnd w:id="4"/>
      <w:r w:rsidR="00865967" w:rsidRPr="00B0654B">
        <w:rPr>
          <w:rFonts w:cs="Sylfaen"/>
          <w:color w:val="000000" w:themeColor="text1"/>
          <w:lang w:val="ka-GE"/>
        </w:rPr>
        <w:t>ინვოისის წარმოდგენიდან 30 (ოცდაათი) კალენდარული დღის ვადაში</w:t>
      </w:r>
      <w:r w:rsidR="0059085E" w:rsidRPr="00B0654B">
        <w:rPr>
          <w:rFonts w:cs="Sylfaen"/>
          <w:color w:val="000000" w:themeColor="text1"/>
          <w:lang w:val="ka-GE"/>
        </w:rPr>
        <w:t>.</w:t>
      </w:r>
    </w:p>
    <w:p w14:paraId="2F82008E" w14:textId="77777777" w:rsidR="00865967" w:rsidRDefault="00865967" w:rsidP="00865967">
      <w:pPr>
        <w:rPr>
          <w:rFonts w:cs="Sylfaen"/>
          <w:lang w:val="ka-GE"/>
        </w:rPr>
      </w:pPr>
    </w:p>
    <w:p w14:paraId="295C160A" w14:textId="77777777" w:rsidR="000B19A6" w:rsidRPr="00AE0EF7" w:rsidRDefault="00605399" w:rsidP="00865967">
      <w:pPr>
        <w:rPr>
          <w:rFonts w:eastAsiaTheme="majorEastAsia" w:cstheme="majorBidi"/>
          <w:b/>
          <w:color w:val="FF671B"/>
          <w:sz w:val="24"/>
          <w:szCs w:val="28"/>
          <w:lang w:val="ka-GE" w:eastAsia="ja-JP"/>
        </w:rPr>
      </w:pPr>
      <w:r w:rsidRPr="00AE0EF7">
        <w:rPr>
          <w:rFonts w:eastAsiaTheme="majorEastAsia" w:cstheme="majorBidi"/>
          <w:b/>
          <w:color w:val="FF671B"/>
          <w:sz w:val="24"/>
          <w:szCs w:val="28"/>
          <w:lang w:val="ka-GE" w:eastAsia="ja-JP"/>
        </w:rPr>
        <w:t>მოთხოვნები</w:t>
      </w:r>
    </w:p>
    <w:p w14:paraId="4CC637ED" w14:textId="77777777" w:rsidR="00E075D5" w:rsidRDefault="00E075D5" w:rsidP="002613AC">
      <w:pPr>
        <w:rPr>
          <w:lang w:val="ka-GE"/>
        </w:rPr>
      </w:pPr>
    </w:p>
    <w:p w14:paraId="6B5C6513" w14:textId="77777777" w:rsidR="0050509B" w:rsidRDefault="00D71D80" w:rsidP="002613AC">
      <w:pPr>
        <w:rPr>
          <w:rFonts w:eastAsiaTheme="minorEastAsia"/>
          <w:lang w:val="ka-GE" w:eastAsia="ja-JP"/>
        </w:rPr>
      </w:pPr>
      <w:r>
        <w:rPr>
          <w:rFonts w:eastAsiaTheme="minorEastAsia"/>
          <w:lang w:val="ka-GE" w:eastAsia="ja-JP"/>
        </w:rPr>
        <w:t>ბაზრის კვლევაში</w:t>
      </w:r>
      <w:r w:rsidR="00C2525A">
        <w:rPr>
          <w:rFonts w:eastAsiaTheme="minorEastAsia"/>
          <w:lang w:val="ka-GE" w:eastAsia="ja-JP"/>
        </w:rPr>
        <w:t xml:space="preserve"> </w:t>
      </w:r>
      <w:r w:rsidR="002613AC">
        <w:rPr>
          <w:rFonts w:eastAsiaTheme="minorEastAsia"/>
          <w:lang w:val="ka-GE" w:eastAsia="ja-JP"/>
        </w:rPr>
        <w:t xml:space="preserve">მონაწილეობის მისაღებად აუცილებელია ორგანიზაციამ </w:t>
      </w:r>
      <w:r w:rsidR="00163E48">
        <w:rPr>
          <w:rFonts w:eastAsiaTheme="minorEastAsia"/>
          <w:lang w:val="ka-GE" w:eastAsia="ja-JP"/>
        </w:rPr>
        <w:t>წარმოადგინოს შემდეგი სავალდებულო დოკუმენტაცია:</w:t>
      </w:r>
      <w:r w:rsidR="00163E48">
        <w:rPr>
          <w:rFonts w:eastAsiaTheme="minorEastAsia"/>
          <w:lang w:val="ka-GE" w:eastAsia="ja-JP"/>
        </w:rPr>
        <w:tab/>
      </w:r>
    </w:p>
    <w:p w14:paraId="529E6BE8" w14:textId="77777777" w:rsidR="0050509B" w:rsidRDefault="0050509B" w:rsidP="002613AC">
      <w:pPr>
        <w:rPr>
          <w:rFonts w:eastAsiaTheme="minorEastAsia"/>
          <w:lang w:val="ka-GE" w:eastAsia="ja-JP"/>
        </w:rPr>
      </w:pPr>
    </w:p>
    <w:p w14:paraId="229E939A" w14:textId="77777777" w:rsidR="0050509B" w:rsidRPr="00B0654B" w:rsidRDefault="0050509B" w:rsidP="0050509B">
      <w:pPr>
        <w:pStyle w:val="ListParagraph"/>
        <w:numPr>
          <w:ilvl w:val="0"/>
          <w:numId w:val="7"/>
        </w:numPr>
        <w:rPr>
          <w:b/>
          <w:color w:val="000000" w:themeColor="text1"/>
          <w:lang w:val="ka-GE"/>
        </w:rPr>
      </w:pPr>
      <w:r w:rsidRPr="00B0654B">
        <w:rPr>
          <w:color w:val="000000" w:themeColor="text1"/>
          <w:lang w:val="ka-GE"/>
        </w:rPr>
        <w:t>ამონაწერი სამეწარმეო რეესტრიდან;</w:t>
      </w:r>
    </w:p>
    <w:p w14:paraId="38913923" w14:textId="77777777" w:rsidR="0050509B" w:rsidRPr="00B0654B" w:rsidRDefault="0050509B" w:rsidP="0050509B">
      <w:pPr>
        <w:pStyle w:val="ListParagraph"/>
        <w:numPr>
          <w:ilvl w:val="0"/>
          <w:numId w:val="7"/>
        </w:numPr>
        <w:rPr>
          <w:b/>
          <w:color w:val="000000" w:themeColor="text1"/>
          <w:lang w:val="ka-GE"/>
        </w:rPr>
      </w:pPr>
      <w:r w:rsidRPr="00B0654B">
        <w:rPr>
          <w:color w:val="000000" w:themeColor="text1"/>
          <w:lang w:val="ka-GE"/>
        </w:rPr>
        <w:t>ცნობა საბიუჯეტო დავალიანების შესახებ;</w:t>
      </w:r>
    </w:p>
    <w:p w14:paraId="3649C46A" w14:textId="77777777" w:rsidR="00CC2CBC" w:rsidRPr="00B0654B" w:rsidRDefault="00CC2CBC" w:rsidP="00CC2CBC">
      <w:pPr>
        <w:pStyle w:val="ListParagraph"/>
        <w:numPr>
          <w:ilvl w:val="0"/>
          <w:numId w:val="7"/>
        </w:numPr>
        <w:rPr>
          <w:b/>
          <w:color w:val="000000" w:themeColor="text1"/>
          <w:lang w:val="ka-GE"/>
        </w:rPr>
      </w:pPr>
      <w:r w:rsidRPr="00B0654B">
        <w:rPr>
          <w:color w:val="000000" w:themeColor="text1"/>
          <w:lang w:val="ka-GE"/>
        </w:rPr>
        <w:t xml:space="preserve">ფინანსური ბრუნვის ამონაწერი 01/01/2020 – 31/12/2020 პერიოდზე, </w:t>
      </w:r>
      <w:r w:rsidR="00070EB9" w:rsidRPr="00B0654B">
        <w:rPr>
          <w:color w:val="000000" w:themeColor="text1"/>
          <w:lang w:val="ka-GE"/>
        </w:rPr>
        <w:t>შესატყ</w:t>
      </w:r>
      <w:r w:rsidRPr="00B0654B">
        <w:rPr>
          <w:color w:val="000000" w:themeColor="text1"/>
          <w:lang w:val="ka-GE"/>
        </w:rPr>
        <w:t>ვისი ექსელის ფაილით ან შესაბამისი ფინანსური დოკუმენტაცია (მოგება/ზარალის უწყისი);</w:t>
      </w:r>
      <w:r w:rsidR="00D71D80">
        <w:rPr>
          <w:color w:val="000000" w:themeColor="text1"/>
          <w:lang w:val="ka-GE"/>
        </w:rPr>
        <w:t xml:space="preserve"> </w:t>
      </w:r>
    </w:p>
    <w:p w14:paraId="4700E209" w14:textId="77777777" w:rsidR="00CC2CBC" w:rsidRPr="00B0654B" w:rsidRDefault="00CC2CBC" w:rsidP="00CC2CBC">
      <w:pPr>
        <w:pStyle w:val="ListParagraph"/>
        <w:numPr>
          <w:ilvl w:val="0"/>
          <w:numId w:val="7"/>
        </w:numPr>
        <w:rPr>
          <w:color w:val="000000" w:themeColor="text1"/>
          <w:lang w:val="ka-GE"/>
        </w:rPr>
      </w:pPr>
      <w:r w:rsidRPr="00B0654B">
        <w:rPr>
          <w:b/>
          <w:color w:val="000000" w:themeColor="text1"/>
          <w:lang w:val="ka-GE"/>
        </w:rPr>
        <w:t>საქმიანობის მოკლე აღწერილობა ან პრეზენტაცია</w:t>
      </w:r>
      <w:r w:rsidRPr="00B0654B">
        <w:rPr>
          <w:color w:val="000000" w:themeColor="text1"/>
          <w:lang w:val="ka-GE"/>
        </w:rPr>
        <w:t xml:space="preserve"> (სადაც ნაჩვენები იქნება პრეტენდენტის გამოცდილება, კლიენტების სია);</w:t>
      </w:r>
    </w:p>
    <w:p w14:paraId="07EC50B5" w14:textId="77777777" w:rsidR="00993786" w:rsidRDefault="00993786" w:rsidP="00993786">
      <w:pPr>
        <w:pStyle w:val="ListParagraph"/>
        <w:numPr>
          <w:ilvl w:val="0"/>
          <w:numId w:val="7"/>
        </w:numPr>
        <w:rPr>
          <w:b/>
          <w:bCs/>
          <w:color w:val="000000"/>
          <w:lang w:val="ka-GE"/>
        </w:rPr>
      </w:pPr>
      <w:r>
        <w:rPr>
          <w:color w:val="000000"/>
          <w:lang w:val="ka-GE"/>
        </w:rPr>
        <w:t>უფლებამოსილი პირის მიერ ხელმოწერილი ინფორმაცია უკანასკნელი 3 წლის განმავლობაში ანალოგიური მომსახურების მიწოდების შესახებ, შემსყიდველის მითითებით;</w:t>
      </w:r>
    </w:p>
    <w:p w14:paraId="0FE0F6A4" w14:textId="77777777" w:rsidR="00993786" w:rsidRDefault="00993786" w:rsidP="00993786">
      <w:pPr>
        <w:pStyle w:val="ListParagraph"/>
        <w:numPr>
          <w:ilvl w:val="0"/>
          <w:numId w:val="7"/>
        </w:numPr>
        <w:rPr>
          <w:color w:val="000000"/>
          <w:lang w:val="ka-GE"/>
        </w:rPr>
      </w:pPr>
      <w:r>
        <w:rPr>
          <w:color w:val="000000"/>
          <w:lang w:val="ka-GE"/>
        </w:rPr>
        <w:t>უფლებამოსილი პირის მიერ ხელმოწერილი ინფორმაცია უკანასკნელი 3 წლის განმავლობაში მოზიდული სადაზღვევო პრემიისა და გაცემული ანაზღაურების ოდენობის შესახებ.</w:t>
      </w:r>
    </w:p>
    <w:p w14:paraId="44629E9C" w14:textId="77777777" w:rsidR="00D71D80" w:rsidRDefault="00FF5BCC" w:rsidP="00993786">
      <w:pPr>
        <w:pStyle w:val="ListParagraph"/>
        <w:numPr>
          <w:ilvl w:val="0"/>
          <w:numId w:val="7"/>
        </w:numPr>
        <w:rPr>
          <w:color w:val="000000"/>
          <w:lang w:val="ka-GE"/>
        </w:rPr>
      </w:pPr>
      <w:r>
        <w:rPr>
          <w:color w:val="000000"/>
          <w:lang w:val="ka-GE"/>
        </w:rPr>
        <w:t xml:space="preserve">პორტფელური დაზღვევის ფარგლებში პრეტენდენტის </w:t>
      </w:r>
      <w:r w:rsidR="00F538F4">
        <w:rPr>
          <w:color w:val="000000"/>
          <w:lang w:val="ka-GE"/>
        </w:rPr>
        <w:t xml:space="preserve">შემოთავაზება პრეზენტაციის ან </w:t>
      </w:r>
      <w:r w:rsidR="00F538F4">
        <w:rPr>
          <w:color w:val="000000"/>
        </w:rPr>
        <w:t>PDF</w:t>
      </w:r>
      <w:r w:rsidR="00F538F4">
        <w:rPr>
          <w:color w:val="000000"/>
          <w:lang w:val="ka-GE"/>
        </w:rPr>
        <w:t xml:space="preserve"> ფორმატში</w:t>
      </w:r>
      <w:r>
        <w:rPr>
          <w:color w:val="000000"/>
          <w:lang w:val="ka-GE"/>
        </w:rPr>
        <w:t>;</w:t>
      </w:r>
    </w:p>
    <w:p w14:paraId="166BA6E2" w14:textId="77777777" w:rsidR="0050509B" w:rsidRDefault="0050509B" w:rsidP="0050509B">
      <w:pPr>
        <w:rPr>
          <w:rFonts w:eastAsiaTheme="minorEastAsia"/>
          <w:lang w:val="ka-GE" w:eastAsia="ja-JP"/>
        </w:rPr>
      </w:pPr>
    </w:p>
    <w:p w14:paraId="3AEDE845" w14:textId="77777777" w:rsidR="00E879E6" w:rsidRDefault="00D46E09" w:rsidP="00E879E6">
      <w:pPr>
        <w:rPr>
          <w:lang w:val="ka-GE"/>
        </w:rPr>
      </w:pPr>
      <w:r>
        <w:rPr>
          <w:lang w:val="ka-GE"/>
        </w:rPr>
        <w:t xml:space="preserve">კვლევის ფარგლებში </w:t>
      </w:r>
      <w:r w:rsidR="00E879E6">
        <w:rPr>
          <w:lang w:val="ka-GE"/>
        </w:rPr>
        <w:t xml:space="preserve">განილიხლებიან სადაზღვევო ორგანიზაციები რომელბსაც ექნებათ შესაძლებლობა სრულად დაფარონ ბანკის </w:t>
      </w:r>
      <w:r w:rsidR="00FF5BCC">
        <w:rPr>
          <w:lang w:val="ka-GE"/>
        </w:rPr>
        <w:t xml:space="preserve">სამომავლო </w:t>
      </w:r>
      <w:r w:rsidR="00E879E6">
        <w:rPr>
          <w:lang w:val="ka-GE"/>
        </w:rPr>
        <w:t>საკრედიტო პორტფელი. აღნიშნულთან მიმართებაში გადაწყვეტილება მიღებული იქნება მოწოდებული დოკუმენტაციის და ფინანსური ინფორმაციის საფუძველზე.</w:t>
      </w:r>
    </w:p>
    <w:p w14:paraId="53F4736F" w14:textId="77777777" w:rsidR="00E879E6" w:rsidRDefault="00E879E6" w:rsidP="00CD1FDD">
      <w:pPr>
        <w:rPr>
          <w:lang w:val="ka-GE"/>
        </w:rPr>
      </w:pPr>
    </w:p>
    <w:p w14:paraId="63FD5764" w14:textId="77777777" w:rsidR="00CD1FDD" w:rsidRDefault="00CD1FDD" w:rsidP="00CD1FDD">
      <w:pPr>
        <w:rPr>
          <w:lang w:val="ka-GE"/>
        </w:rPr>
      </w:pPr>
      <w:r>
        <w:rPr>
          <w:lang w:val="ka-GE"/>
        </w:rPr>
        <w:t xml:space="preserve">ორგანიზაციას უნდა ჰქონდეს </w:t>
      </w:r>
      <w:r w:rsidR="00993786">
        <w:rPr>
          <w:lang w:val="ka-GE"/>
        </w:rPr>
        <w:t xml:space="preserve">სადაზღვევო </w:t>
      </w:r>
      <w:r>
        <w:rPr>
          <w:lang w:val="ka-GE"/>
        </w:rPr>
        <w:t>მომსახურების გაწევის მინიმუმ</w:t>
      </w:r>
      <w:r w:rsidR="00163E48">
        <w:rPr>
          <w:lang w:val="ka-GE"/>
        </w:rPr>
        <w:t xml:space="preserve"> </w:t>
      </w:r>
      <w:r w:rsidR="00993786">
        <w:rPr>
          <w:lang w:val="ka-GE"/>
        </w:rPr>
        <w:t>5</w:t>
      </w:r>
      <w:r>
        <w:rPr>
          <w:lang w:val="ka-GE"/>
        </w:rPr>
        <w:t xml:space="preserve"> წლიანი გამოცდილება.</w:t>
      </w:r>
    </w:p>
    <w:p w14:paraId="090E9104" w14:textId="77777777" w:rsidR="00CD1FDD" w:rsidRDefault="00CD1FDD" w:rsidP="002613AC">
      <w:pPr>
        <w:rPr>
          <w:rFonts w:eastAsiaTheme="minorEastAsia"/>
          <w:lang w:val="ka-GE" w:eastAsia="ja-JP"/>
        </w:rPr>
      </w:pPr>
    </w:p>
    <w:p w14:paraId="0EDDF955" w14:textId="77777777" w:rsidR="00CD1FDD" w:rsidRPr="00F2369A" w:rsidRDefault="00CD1FDD" w:rsidP="00CD1FDD">
      <w:pPr>
        <w:rPr>
          <w:lang w:val="ka-GE"/>
        </w:rPr>
      </w:pPr>
      <w:r>
        <w:rPr>
          <w:lang w:val="ka-GE"/>
        </w:rPr>
        <w:t>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w:t>
      </w:r>
    </w:p>
    <w:p w14:paraId="74B2F22A" w14:textId="77777777" w:rsidR="00CD1FDD" w:rsidRDefault="00CD1FDD" w:rsidP="002613AC">
      <w:pPr>
        <w:rPr>
          <w:rFonts w:eastAsiaTheme="minorEastAsia"/>
          <w:lang w:val="ka-GE" w:eastAsia="ja-JP"/>
        </w:rPr>
      </w:pPr>
    </w:p>
    <w:p w14:paraId="10012F9E" w14:textId="77777777" w:rsidR="00CD1FDD" w:rsidRDefault="00CD1FDD" w:rsidP="00CD1FDD">
      <w:pPr>
        <w:rPr>
          <w:lang w:val="ka-GE"/>
        </w:rPr>
      </w:pPr>
      <w:r>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188C8BB4" w14:textId="77777777" w:rsidR="00CD1FDD" w:rsidRDefault="00CD1FDD" w:rsidP="002613AC">
      <w:pPr>
        <w:rPr>
          <w:rFonts w:eastAsiaTheme="minorEastAsia"/>
          <w:lang w:val="ka-GE" w:eastAsia="ja-JP"/>
        </w:rPr>
      </w:pPr>
    </w:p>
    <w:p w14:paraId="62D840EB" w14:textId="77777777" w:rsidR="00D7336C" w:rsidRDefault="00D7336C" w:rsidP="00D7336C">
      <w:pPr>
        <w:rPr>
          <w:lang w:val="ka-GE"/>
        </w:rPr>
      </w:pPr>
      <w:r w:rsidRPr="003179F4">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D3F70FB" w14:textId="77777777" w:rsidR="00D7336C" w:rsidRPr="003179F4" w:rsidRDefault="00D7336C" w:rsidP="00D7336C">
      <w:pPr>
        <w:rPr>
          <w:lang w:val="ka-GE"/>
        </w:rPr>
      </w:pPr>
    </w:p>
    <w:p w14:paraId="25DE1F75" w14:textId="77777777" w:rsidR="00D7336C" w:rsidRDefault="00D7336C" w:rsidP="00D7336C">
      <w:pPr>
        <w:rPr>
          <w:lang w:val="ka-GE"/>
        </w:rPr>
      </w:pPr>
      <w:r w:rsidRPr="003179F4">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55698FEA" w14:textId="77777777" w:rsidR="00D7336C" w:rsidRDefault="00D7336C" w:rsidP="00D7336C">
      <w:pPr>
        <w:rPr>
          <w:lang w:val="ka-GE"/>
        </w:rPr>
      </w:pPr>
    </w:p>
    <w:p w14:paraId="4DC2D7A1" w14:textId="77777777" w:rsidR="00D7336C" w:rsidRDefault="00D7336C" w:rsidP="00D7336C">
      <w:pPr>
        <w:rPr>
          <w:lang w:val="ka-GE"/>
        </w:rPr>
      </w:pPr>
      <w:r w:rsidRPr="003179F4">
        <w:rPr>
          <w:lang w:val="ka-GE"/>
        </w:rPr>
        <w:t>ბანკთან თანამშრომლობის შემთხვევაში მხარე აცხადებს და იძლევა გარანტიას, რომ:</w:t>
      </w:r>
    </w:p>
    <w:p w14:paraId="46D70A3D" w14:textId="77777777" w:rsidR="00D7336C" w:rsidRPr="003179F4" w:rsidRDefault="00D7336C" w:rsidP="00D7336C">
      <w:pPr>
        <w:rPr>
          <w:lang w:val="ka-GE"/>
        </w:rPr>
      </w:pPr>
    </w:p>
    <w:p w14:paraId="42B09C54" w14:textId="77777777" w:rsidR="00D7336C" w:rsidRDefault="00D7336C" w:rsidP="00D7336C">
      <w:pPr>
        <w:pStyle w:val="ListParagraph"/>
        <w:numPr>
          <w:ilvl w:val="0"/>
          <w:numId w:val="16"/>
        </w:numPr>
        <w:rPr>
          <w:lang w:val="ka-GE"/>
        </w:rPr>
      </w:pPr>
      <w:r w:rsidRPr="003179F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0C6A1803" w14:textId="77777777" w:rsidR="00D7336C" w:rsidRPr="003179F4" w:rsidRDefault="00D7336C" w:rsidP="00D7336C">
      <w:pPr>
        <w:pStyle w:val="ListParagraph"/>
        <w:ind w:left="945"/>
        <w:rPr>
          <w:lang w:val="ka-GE"/>
        </w:rPr>
      </w:pPr>
    </w:p>
    <w:p w14:paraId="5D27E83B" w14:textId="77777777" w:rsidR="00D7336C" w:rsidRDefault="00D7336C" w:rsidP="00D7336C">
      <w:pPr>
        <w:pStyle w:val="ListParagraph"/>
        <w:numPr>
          <w:ilvl w:val="0"/>
          <w:numId w:val="16"/>
        </w:numPr>
        <w:rPr>
          <w:lang w:val="ka-GE"/>
        </w:rPr>
      </w:pPr>
      <w:r w:rsidRPr="003179F4">
        <w:rPr>
          <w:lang w:val="ka-GE"/>
        </w:rPr>
        <w:lastRenderedPageBreak/>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5F0501AA" w14:textId="77777777" w:rsidR="00D7336C" w:rsidRPr="00867A09" w:rsidRDefault="00D7336C" w:rsidP="00D7336C">
      <w:pPr>
        <w:rPr>
          <w:lang w:val="ka-GE"/>
        </w:rPr>
      </w:pPr>
    </w:p>
    <w:p w14:paraId="5E1DB59E" w14:textId="77777777" w:rsidR="00D7336C" w:rsidRDefault="00D7336C" w:rsidP="00D7336C">
      <w:pPr>
        <w:pStyle w:val="ListParagraph"/>
        <w:numPr>
          <w:ilvl w:val="0"/>
          <w:numId w:val="16"/>
        </w:numPr>
        <w:rPr>
          <w:lang w:val="ka-GE"/>
        </w:rPr>
      </w:pPr>
      <w:r w:rsidRPr="003179F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34CD4697" w14:textId="77777777" w:rsidR="00D7336C" w:rsidRPr="009B4F8B" w:rsidRDefault="00D7336C" w:rsidP="00D7336C">
      <w:pPr>
        <w:pStyle w:val="ListParagraph"/>
        <w:rPr>
          <w:lang w:val="ka-GE"/>
        </w:rPr>
      </w:pPr>
    </w:p>
    <w:p w14:paraId="4219E0AD" w14:textId="77777777" w:rsidR="00D7336C" w:rsidRPr="009B4F8B" w:rsidRDefault="00D7336C" w:rsidP="00D7336C">
      <w:pPr>
        <w:pStyle w:val="ListParagraph"/>
        <w:numPr>
          <w:ilvl w:val="0"/>
          <w:numId w:val="16"/>
        </w:numPr>
        <w:rPr>
          <w:lang w:val="ka-GE"/>
        </w:rPr>
      </w:pPr>
      <w:r w:rsidRPr="009B4F8B">
        <w:rPr>
          <w:lang w:val="ka-GE"/>
        </w:rPr>
        <w:t>ნარჩენების წარმოქმნის შემთხვევაში, კომპანია ვალდებულა ნარჩენები თავად დაამუშაოს ან შეგროვების, ტრანსპორტირებისა და დამუშავების მიზნით გადასცეს შესაბამისი უფლების მქონე პირებს, ნარჩენების მართვის კოდექსისა და საქართველოს სხვა საკანონმდებლო და კანონქვემდებარე ნორმატიული აქტების შესაბამისად;</w:t>
      </w:r>
    </w:p>
    <w:p w14:paraId="75CD342C" w14:textId="77777777" w:rsidR="00CD1FDD" w:rsidRDefault="00CD1FDD" w:rsidP="00A331E0">
      <w:pPr>
        <w:rPr>
          <w:lang w:val="ka-GE"/>
        </w:rPr>
      </w:pPr>
    </w:p>
    <w:p w14:paraId="5C576854" w14:textId="77777777" w:rsidR="00D7336C" w:rsidRDefault="00D7336C" w:rsidP="00A331E0">
      <w:pPr>
        <w:rPr>
          <w:lang w:val="ka-GE"/>
        </w:rPr>
      </w:pPr>
    </w:p>
    <w:p w14:paraId="204A5188" w14:textId="77777777" w:rsidR="00D7336C" w:rsidRDefault="00D7336C" w:rsidP="00A331E0">
      <w:pPr>
        <w:rPr>
          <w:lang w:val="ka-GE"/>
        </w:rPr>
      </w:pPr>
    </w:p>
    <w:p w14:paraId="5E26A147" w14:textId="77777777" w:rsidR="00FC0BCA" w:rsidRDefault="00070EB9" w:rsidP="007C541E">
      <w:pPr>
        <w:pStyle w:val="a"/>
        <w:numPr>
          <w:ilvl w:val="0"/>
          <w:numId w:val="0"/>
        </w:numPr>
        <w:ind w:left="360" w:hanging="360"/>
      </w:pPr>
      <w:bookmarkStart w:id="9" w:name="_Toc62043442"/>
      <w:r>
        <w:t>ტექნიკური აღწერა</w:t>
      </w:r>
      <w:bookmarkEnd w:id="9"/>
    </w:p>
    <w:p w14:paraId="0B05F697" w14:textId="77777777" w:rsidR="00070EB9" w:rsidRDefault="00070EB9" w:rsidP="00070EB9">
      <w:pPr>
        <w:pStyle w:val="a0"/>
        <w:numPr>
          <w:ilvl w:val="0"/>
          <w:numId w:val="0"/>
        </w:numPr>
        <w:ind w:left="360" w:hanging="360"/>
        <w:rPr>
          <w:lang w:val="ka-GE"/>
        </w:rPr>
      </w:pPr>
    </w:p>
    <w:p w14:paraId="7ED1B181" w14:textId="77777777" w:rsidR="00D7336C" w:rsidRDefault="00D7336C" w:rsidP="00D7336C">
      <w:pPr>
        <w:pStyle w:val="a0"/>
        <w:numPr>
          <w:ilvl w:val="0"/>
          <w:numId w:val="0"/>
        </w:numPr>
        <w:rPr>
          <w:lang w:val="ka-GE"/>
        </w:rPr>
      </w:pPr>
      <w:r>
        <w:rPr>
          <w:lang w:val="ka-GE"/>
        </w:rPr>
        <w:t>შემოთავაზებული სადაზღვევო პროდუქტები სრულად უნდა აკმაყოფილებდეს ბანკის მიერ განსაზღვურლ ტექნიკურ აღწერილობას.</w:t>
      </w:r>
    </w:p>
    <w:p w14:paraId="4D9399F9" w14:textId="77777777" w:rsidR="00E023A5" w:rsidRDefault="00E023A5" w:rsidP="00D7336C">
      <w:pPr>
        <w:pStyle w:val="a0"/>
        <w:numPr>
          <w:ilvl w:val="0"/>
          <w:numId w:val="0"/>
        </w:numPr>
        <w:rPr>
          <w:lang w:val="ka-GE"/>
        </w:rPr>
      </w:pPr>
    </w:p>
    <w:p w14:paraId="3286C5E4" w14:textId="77777777" w:rsidR="00E023A5" w:rsidRDefault="00E023A5" w:rsidP="00D7336C">
      <w:pPr>
        <w:pStyle w:val="a0"/>
        <w:numPr>
          <w:ilvl w:val="0"/>
          <w:numId w:val="0"/>
        </w:numPr>
        <w:rPr>
          <w:lang w:val="ka-GE"/>
        </w:rPr>
      </w:pPr>
      <w:r>
        <w:rPr>
          <w:lang w:val="ka-GE"/>
        </w:rPr>
        <w:t>შესაძლებელია შემოთავაზებაში გამონაკლისების გაუმჯობესება რაც მკაფიოდ უნდა იყოს ნახსენები შესაბამის</w:t>
      </w:r>
      <w:r w:rsidR="00F17A1F">
        <w:rPr>
          <w:lang w:val="ka-GE"/>
        </w:rPr>
        <w:t xml:space="preserve"> დოკუმენტში</w:t>
      </w:r>
      <w:r w:rsidR="000E4062">
        <w:rPr>
          <w:lang w:val="ka-GE"/>
        </w:rPr>
        <w:t>.</w:t>
      </w:r>
    </w:p>
    <w:p w14:paraId="77628CE6" w14:textId="77777777" w:rsidR="00D7336C" w:rsidRDefault="00D7336C" w:rsidP="00D7336C">
      <w:pPr>
        <w:pStyle w:val="a0"/>
        <w:numPr>
          <w:ilvl w:val="0"/>
          <w:numId w:val="0"/>
        </w:numPr>
        <w:rPr>
          <w:lang w:val="ka-GE"/>
        </w:rPr>
      </w:pPr>
    </w:p>
    <w:p w14:paraId="1AC441ED" w14:textId="77777777" w:rsidR="00D7336C" w:rsidRDefault="000E4062" w:rsidP="00D7336C">
      <w:pPr>
        <w:pStyle w:val="a0"/>
        <w:numPr>
          <w:ilvl w:val="0"/>
          <w:numId w:val="0"/>
        </w:numPr>
        <w:rPr>
          <w:lang w:val="ka-GE"/>
        </w:rPr>
      </w:pPr>
      <w:r>
        <w:rPr>
          <w:lang w:val="ka-GE"/>
        </w:rPr>
        <w:t>კვლევის ფარგლებში არ</w:t>
      </w:r>
      <w:r w:rsidR="00D7336C">
        <w:rPr>
          <w:lang w:val="ka-GE"/>
        </w:rPr>
        <w:t xml:space="preserve"> განიხილება დამატებითი გამონაკლისების ან განსხვავებული დაფარვის მქონე შემოთავაზებები.</w:t>
      </w:r>
    </w:p>
    <w:p w14:paraId="7621EA00" w14:textId="77777777" w:rsidR="006332CB" w:rsidRDefault="006332CB" w:rsidP="00D7336C">
      <w:pPr>
        <w:pStyle w:val="a0"/>
        <w:numPr>
          <w:ilvl w:val="0"/>
          <w:numId w:val="0"/>
        </w:numPr>
        <w:rPr>
          <w:lang w:val="ka-GE"/>
        </w:rPr>
      </w:pPr>
    </w:p>
    <w:p w14:paraId="0E1AF817" w14:textId="77777777" w:rsidR="006332CB" w:rsidRDefault="006332CB" w:rsidP="00D7336C">
      <w:pPr>
        <w:pStyle w:val="a0"/>
        <w:numPr>
          <w:ilvl w:val="0"/>
          <w:numId w:val="0"/>
        </w:numPr>
        <w:rPr>
          <w:lang w:val="ka-GE"/>
        </w:rPr>
      </w:pPr>
      <w:r>
        <w:rPr>
          <w:lang w:val="ka-GE"/>
        </w:rPr>
        <w:t xml:space="preserve">თითოეული პროდუქტის ჭრილში დსაშვებია </w:t>
      </w:r>
      <w:r w:rsidR="00380661">
        <w:rPr>
          <w:lang w:val="ka-GE"/>
        </w:rPr>
        <w:t>მაქსიმუმ</w:t>
      </w:r>
      <w:r>
        <w:rPr>
          <w:lang w:val="ka-GE"/>
        </w:rPr>
        <w:t xml:space="preserve"> 2 შემოთავაზების მოწოდება.</w:t>
      </w:r>
    </w:p>
    <w:p w14:paraId="3BAC4806" w14:textId="77777777" w:rsidR="00D7336C" w:rsidRDefault="00D7336C" w:rsidP="00070EB9">
      <w:pPr>
        <w:pStyle w:val="a0"/>
        <w:numPr>
          <w:ilvl w:val="0"/>
          <w:numId w:val="0"/>
        </w:numPr>
        <w:ind w:left="360" w:hanging="360"/>
        <w:rPr>
          <w:lang w:val="ka-GE"/>
        </w:rPr>
      </w:pPr>
    </w:p>
    <w:p w14:paraId="5B53D476" w14:textId="77777777" w:rsidR="00E843C6" w:rsidRDefault="00E843C6" w:rsidP="0072044E">
      <w:pPr>
        <w:pStyle w:val="a"/>
      </w:pPr>
      <w:bookmarkStart w:id="10" w:name="_Toc62043443"/>
      <w:r w:rsidRPr="00087354">
        <w:t>საკრედიტო პორტფელის დაზღვევა მსესხებლის გარდაცვალების რისკზე</w:t>
      </w:r>
      <w:bookmarkEnd w:id="10"/>
    </w:p>
    <w:p w14:paraId="3A0A9B3E" w14:textId="77777777" w:rsidR="006332CB" w:rsidRPr="006332CB" w:rsidRDefault="006332CB" w:rsidP="006332CB">
      <w:pPr>
        <w:pStyle w:val="a0"/>
        <w:numPr>
          <w:ilvl w:val="0"/>
          <w:numId w:val="0"/>
        </w:numPr>
        <w:rPr>
          <w:lang w:val="ka-GE"/>
        </w:rPr>
      </w:pPr>
    </w:p>
    <w:tbl>
      <w:tblPr>
        <w:tblStyle w:val="TableGrid"/>
        <w:tblW w:w="0" w:type="auto"/>
        <w:tblInd w:w="360" w:type="dxa"/>
        <w:tblLook w:val="04A0" w:firstRow="1" w:lastRow="0" w:firstColumn="1" w:lastColumn="0" w:noHBand="0" w:noVBand="1"/>
      </w:tblPr>
      <w:tblGrid>
        <w:gridCol w:w="2872"/>
        <w:gridCol w:w="3783"/>
        <w:gridCol w:w="3281"/>
      </w:tblGrid>
      <w:tr w:rsidR="00877A3E" w14:paraId="3091370E" w14:textId="77777777" w:rsidTr="0072044E">
        <w:tc>
          <w:tcPr>
            <w:tcW w:w="2872" w:type="dxa"/>
          </w:tcPr>
          <w:p w14:paraId="43F27456" w14:textId="77777777" w:rsidR="00877A3E" w:rsidRPr="006332CB" w:rsidRDefault="00877A3E" w:rsidP="006332CB">
            <w:pPr>
              <w:pStyle w:val="a0"/>
              <w:numPr>
                <w:ilvl w:val="0"/>
                <w:numId w:val="0"/>
              </w:numPr>
              <w:jc w:val="center"/>
              <w:rPr>
                <w:b/>
                <w:lang w:val="ka-GE"/>
              </w:rPr>
            </w:pPr>
            <w:r w:rsidRPr="006332CB">
              <w:rPr>
                <w:b/>
                <w:lang w:val="ka-GE"/>
              </w:rPr>
              <w:t>დასახელება</w:t>
            </w:r>
          </w:p>
        </w:tc>
        <w:tc>
          <w:tcPr>
            <w:tcW w:w="3783" w:type="dxa"/>
          </w:tcPr>
          <w:p w14:paraId="4765E6C7" w14:textId="77777777" w:rsidR="00877A3E" w:rsidRPr="006332CB" w:rsidRDefault="007F4EF2" w:rsidP="007F4EF2">
            <w:pPr>
              <w:pStyle w:val="a0"/>
              <w:numPr>
                <w:ilvl w:val="0"/>
                <w:numId w:val="0"/>
              </w:numPr>
              <w:jc w:val="center"/>
              <w:rPr>
                <w:b/>
                <w:lang w:val="ka-GE"/>
              </w:rPr>
            </w:pPr>
            <w:r>
              <w:rPr>
                <w:b/>
                <w:lang w:val="ka-GE"/>
              </w:rPr>
              <w:t>შესავსები ველი</w:t>
            </w:r>
          </w:p>
        </w:tc>
        <w:tc>
          <w:tcPr>
            <w:tcW w:w="3281" w:type="dxa"/>
          </w:tcPr>
          <w:p w14:paraId="2B532A79" w14:textId="77777777" w:rsidR="00877A3E" w:rsidRPr="006332CB" w:rsidRDefault="00877A3E" w:rsidP="006332CB">
            <w:pPr>
              <w:pStyle w:val="a0"/>
              <w:numPr>
                <w:ilvl w:val="0"/>
                <w:numId w:val="0"/>
              </w:numPr>
              <w:jc w:val="center"/>
              <w:rPr>
                <w:b/>
                <w:lang w:val="ka-GE"/>
              </w:rPr>
            </w:pPr>
            <w:r w:rsidRPr="006332CB">
              <w:rPr>
                <w:b/>
                <w:lang w:val="ka-GE"/>
              </w:rPr>
              <w:t>ზომის ერთეული</w:t>
            </w:r>
          </w:p>
        </w:tc>
      </w:tr>
      <w:tr w:rsidR="00877A3E" w14:paraId="21B91F0A" w14:textId="77777777" w:rsidTr="0072044E">
        <w:tc>
          <w:tcPr>
            <w:tcW w:w="2872" w:type="dxa"/>
          </w:tcPr>
          <w:p w14:paraId="4DF9D86C" w14:textId="77777777" w:rsidR="00877A3E" w:rsidRDefault="00877A3E" w:rsidP="00E843C6">
            <w:pPr>
              <w:pStyle w:val="a0"/>
              <w:numPr>
                <w:ilvl w:val="0"/>
                <w:numId w:val="0"/>
              </w:numPr>
              <w:rPr>
                <w:lang w:val="ka-GE"/>
              </w:rPr>
            </w:pPr>
            <w:r>
              <w:rPr>
                <w:lang w:val="ka-GE"/>
              </w:rPr>
              <w:t>წლიური ტარიფი</w:t>
            </w:r>
          </w:p>
        </w:tc>
        <w:tc>
          <w:tcPr>
            <w:tcW w:w="3783" w:type="dxa"/>
          </w:tcPr>
          <w:p w14:paraId="04F073E4" w14:textId="77777777" w:rsidR="00877A3E" w:rsidRDefault="00877A3E" w:rsidP="00E843C6">
            <w:pPr>
              <w:pStyle w:val="a0"/>
              <w:numPr>
                <w:ilvl w:val="0"/>
                <w:numId w:val="0"/>
              </w:numPr>
              <w:rPr>
                <w:lang w:val="ka-GE"/>
              </w:rPr>
            </w:pPr>
          </w:p>
        </w:tc>
        <w:tc>
          <w:tcPr>
            <w:tcW w:w="3281" w:type="dxa"/>
          </w:tcPr>
          <w:p w14:paraId="179A9E57" w14:textId="77777777" w:rsidR="00877A3E" w:rsidRDefault="00877A3E" w:rsidP="00E843C6">
            <w:pPr>
              <w:pStyle w:val="a0"/>
              <w:numPr>
                <w:ilvl w:val="0"/>
                <w:numId w:val="0"/>
              </w:numPr>
              <w:rPr>
                <w:lang w:val="ka-GE"/>
              </w:rPr>
            </w:pPr>
            <w:r>
              <w:rPr>
                <w:lang w:val="ka-GE"/>
              </w:rPr>
              <w:t>% სადაზღვევო თანხიდან</w:t>
            </w:r>
          </w:p>
        </w:tc>
      </w:tr>
      <w:tr w:rsidR="00877A3E" w14:paraId="24C9F7EB" w14:textId="77777777" w:rsidTr="0072044E">
        <w:tc>
          <w:tcPr>
            <w:tcW w:w="2872" w:type="dxa"/>
          </w:tcPr>
          <w:p w14:paraId="55E87549" w14:textId="77777777" w:rsidR="00877A3E" w:rsidRDefault="00877A3E" w:rsidP="00E843C6">
            <w:pPr>
              <w:pStyle w:val="a0"/>
              <w:numPr>
                <w:ilvl w:val="0"/>
                <w:numId w:val="0"/>
              </w:numPr>
              <w:rPr>
                <w:lang w:val="ka-GE"/>
              </w:rPr>
            </w:pPr>
            <w:r>
              <w:rPr>
                <w:lang w:val="ka-GE"/>
              </w:rPr>
              <w:t>სადაზღვევო ანაზღაურების ოდენობა / მაქსიმალური ოდენობა</w:t>
            </w:r>
          </w:p>
        </w:tc>
        <w:tc>
          <w:tcPr>
            <w:tcW w:w="3783" w:type="dxa"/>
          </w:tcPr>
          <w:p w14:paraId="51E84344" w14:textId="77777777" w:rsidR="00877A3E" w:rsidRDefault="003741AA" w:rsidP="00E843C6">
            <w:pPr>
              <w:pStyle w:val="a0"/>
              <w:numPr>
                <w:ilvl w:val="0"/>
                <w:numId w:val="0"/>
              </w:numPr>
              <w:rPr>
                <w:lang w:val="ka-GE"/>
              </w:rPr>
            </w:pPr>
            <w:r>
              <w:rPr>
                <w:lang w:val="ka-GE"/>
              </w:rPr>
              <w:t xml:space="preserve">500,000 </w:t>
            </w:r>
          </w:p>
        </w:tc>
        <w:tc>
          <w:tcPr>
            <w:tcW w:w="3281" w:type="dxa"/>
          </w:tcPr>
          <w:p w14:paraId="5669680F" w14:textId="77777777" w:rsidR="00877A3E" w:rsidRDefault="003741AA" w:rsidP="00E843C6">
            <w:pPr>
              <w:pStyle w:val="a0"/>
              <w:numPr>
                <w:ilvl w:val="0"/>
                <w:numId w:val="0"/>
              </w:numPr>
              <w:rPr>
                <w:lang w:val="ka-GE"/>
              </w:rPr>
            </w:pPr>
            <w:r>
              <w:rPr>
                <w:lang w:val="ka-GE"/>
              </w:rPr>
              <w:t>აშშ დოლარი</w:t>
            </w:r>
          </w:p>
        </w:tc>
      </w:tr>
      <w:tr w:rsidR="00877A3E" w14:paraId="72CAF36B" w14:textId="77777777" w:rsidTr="0072044E">
        <w:tc>
          <w:tcPr>
            <w:tcW w:w="2872" w:type="dxa"/>
          </w:tcPr>
          <w:p w14:paraId="7338BE7F" w14:textId="77777777" w:rsidR="00877A3E" w:rsidRDefault="00877A3E" w:rsidP="00E843C6">
            <w:pPr>
              <w:pStyle w:val="a0"/>
              <w:numPr>
                <w:ilvl w:val="0"/>
                <w:numId w:val="0"/>
              </w:numPr>
              <w:rPr>
                <w:lang w:val="ka-GE"/>
              </w:rPr>
            </w:pPr>
            <w:r>
              <w:rPr>
                <w:lang w:val="ka-GE"/>
              </w:rPr>
              <w:t>მსესხებლის ასაკი</w:t>
            </w:r>
            <w:r w:rsidR="003741AA">
              <w:rPr>
                <w:lang w:val="ka-GE"/>
              </w:rPr>
              <w:t>ს ზედა ზღვარი</w:t>
            </w:r>
          </w:p>
        </w:tc>
        <w:tc>
          <w:tcPr>
            <w:tcW w:w="3783" w:type="dxa"/>
          </w:tcPr>
          <w:p w14:paraId="62F0FCF4" w14:textId="77777777" w:rsidR="00877A3E" w:rsidRDefault="00877A3E" w:rsidP="00E843C6">
            <w:pPr>
              <w:pStyle w:val="a0"/>
              <w:numPr>
                <w:ilvl w:val="0"/>
                <w:numId w:val="0"/>
              </w:numPr>
              <w:rPr>
                <w:lang w:val="ka-GE"/>
              </w:rPr>
            </w:pPr>
          </w:p>
        </w:tc>
        <w:tc>
          <w:tcPr>
            <w:tcW w:w="3281" w:type="dxa"/>
          </w:tcPr>
          <w:p w14:paraId="52250F5B" w14:textId="77777777" w:rsidR="00877A3E" w:rsidRDefault="00877A3E" w:rsidP="00E843C6">
            <w:pPr>
              <w:pStyle w:val="a0"/>
              <w:numPr>
                <w:ilvl w:val="0"/>
                <w:numId w:val="0"/>
              </w:numPr>
              <w:rPr>
                <w:lang w:val="ka-GE"/>
              </w:rPr>
            </w:pPr>
            <w:r>
              <w:rPr>
                <w:lang w:val="ka-GE"/>
              </w:rPr>
              <w:t>წელი</w:t>
            </w:r>
          </w:p>
        </w:tc>
      </w:tr>
      <w:tr w:rsidR="00877A3E" w14:paraId="24188794" w14:textId="77777777" w:rsidTr="0072044E">
        <w:tc>
          <w:tcPr>
            <w:tcW w:w="2872" w:type="dxa"/>
          </w:tcPr>
          <w:p w14:paraId="6EE93625" w14:textId="77777777" w:rsidR="00877A3E" w:rsidRDefault="00877A3E" w:rsidP="00E843C6">
            <w:pPr>
              <w:pStyle w:val="a0"/>
              <w:numPr>
                <w:ilvl w:val="0"/>
                <w:numId w:val="0"/>
              </w:numPr>
              <w:rPr>
                <w:lang w:val="ka-GE"/>
              </w:rPr>
            </w:pPr>
            <w:r>
              <w:rPr>
                <w:lang w:val="ka-GE"/>
              </w:rPr>
              <w:t>მოცდის პერიოდი</w:t>
            </w:r>
          </w:p>
        </w:tc>
        <w:tc>
          <w:tcPr>
            <w:tcW w:w="3783" w:type="dxa"/>
          </w:tcPr>
          <w:p w14:paraId="03CF2766" w14:textId="77777777" w:rsidR="00877A3E" w:rsidRDefault="00877A3E" w:rsidP="00E843C6">
            <w:pPr>
              <w:pStyle w:val="a0"/>
              <w:numPr>
                <w:ilvl w:val="0"/>
                <w:numId w:val="0"/>
              </w:numPr>
              <w:rPr>
                <w:lang w:val="ka-GE"/>
              </w:rPr>
            </w:pPr>
          </w:p>
        </w:tc>
        <w:tc>
          <w:tcPr>
            <w:tcW w:w="3281" w:type="dxa"/>
          </w:tcPr>
          <w:p w14:paraId="3D273492" w14:textId="77777777" w:rsidR="00877A3E" w:rsidRDefault="00877A3E" w:rsidP="00E843C6">
            <w:pPr>
              <w:pStyle w:val="a0"/>
              <w:numPr>
                <w:ilvl w:val="0"/>
                <w:numId w:val="0"/>
              </w:numPr>
              <w:rPr>
                <w:lang w:val="ka-GE"/>
              </w:rPr>
            </w:pPr>
            <w:r>
              <w:rPr>
                <w:lang w:val="ka-GE"/>
              </w:rPr>
              <w:t>თვე</w:t>
            </w:r>
          </w:p>
        </w:tc>
      </w:tr>
    </w:tbl>
    <w:p w14:paraId="5C15F7A1" w14:textId="77777777" w:rsidR="00070EB9" w:rsidRDefault="00070EB9" w:rsidP="00E843C6">
      <w:pPr>
        <w:pStyle w:val="a0"/>
        <w:numPr>
          <w:ilvl w:val="0"/>
          <w:numId w:val="0"/>
        </w:numPr>
        <w:ind w:left="360"/>
        <w:rPr>
          <w:lang w:val="ka-GE"/>
        </w:rPr>
      </w:pPr>
    </w:p>
    <w:p w14:paraId="51C9C489" w14:textId="77777777" w:rsidR="00C052F6" w:rsidRDefault="00C052F6" w:rsidP="00E843C6">
      <w:pPr>
        <w:pStyle w:val="a0"/>
        <w:numPr>
          <w:ilvl w:val="0"/>
          <w:numId w:val="0"/>
        </w:numPr>
        <w:ind w:left="360"/>
        <w:rPr>
          <w:lang w:val="ka-GE"/>
        </w:rPr>
      </w:pPr>
    </w:p>
    <w:p w14:paraId="4485AEEF" w14:textId="77777777" w:rsidR="00C052F6" w:rsidRDefault="00C052F6" w:rsidP="00C052F6">
      <w:pPr>
        <w:rPr>
          <w:color w:val="1F497D"/>
        </w:rPr>
      </w:pPr>
      <w:r w:rsidRPr="0072044E">
        <w:rPr>
          <w:bCs/>
          <w:lang w:val="ka-GE"/>
        </w:rPr>
        <w:t>სადაზღვევო</w:t>
      </w:r>
      <w:r w:rsidRPr="00C052F6">
        <w:rPr>
          <w:lang w:val="ka-GE"/>
        </w:rPr>
        <w:t xml:space="preserve"> </w:t>
      </w:r>
      <w:r w:rsidRPr="0072044E">
        <w:rPr>
          <w:bCs/>
          <w:lang w:val="ka-GE"/>
        </w:rPr>
        <w:t>შემთხვევა</w:t>
      </w:r>
      <w:r>
        <w:rPr>
          <w:lang w:val="ka-GE"/>
        </w:rPr>
        <w:t xml:space="preserve"> უნდა ექვემდებარებოდეს ანაზღაურებას, გარდა იმ შემთხვევისა, როდესაც </w:t>
      </w:r>
      <w:r w:rsidRPr="0072044E">
        <w:rPr>
          <w:bCs/>
          <w:lang w:val="ka-GE"/>
        </w:rPr>
        <w:t>მსესხებლის გარდაცვალება</w:t>
      </w:r>
      <w:r>
        <w:rPr>
          <w:lang w:val="ka-GE"/>
        </w:rPr>
        <w:t xml:space="preserve"> </w:t>
      </w:r>
      <w:r w:rsidRPr="0072044E">
        <w:rPr>
          <w:b/>
          <w:lang w:val="ka-GE"/>
        </w:rPr>
        <w:t>პირდაპირ</w:t>
      </w:r>
      <w:r>
        <w:rPr>
          <w:lang w:val="ka-GE"/>
        </w:rPr>
        <w:t xml:space="preserve"> თუ </w:t>
      </w:r>
      <w:r w:rsidRPr="0072044E">
        <w:rPr>
          <w:b/>
          <w:lang w:val="ka-GE"/>
        </w:rPr>
        <w:t>არაპირდაპირ</w:t>
      </w:r>
      <w:r>
        <w:rPr>
          <w:lang w:val="ka-GE"/>
        </w:rPr>
        <w:t xml:space="preserve"> გამოწვეულია შემდეგი გამონაკლისებით:</w:t>
      </w:r>
    </w:p>
    <w:p w14:paraId="5794E7A1" w14:textId="77777777" w:rsidR="00C052F6" w:rsidRPr="00070EB9" w:rsidRDefault="00C052F6" w:rsidP="00E843C6">
      <w:pPr>
        <w:pStyle w:val="a0"/>
        <w:numPr>
          <w:ilvl w:val="0"/>
          <w:numId w:val="0"/>
        </w:numPr>
        <w:ind w:left="360"/>
        <w:rPr>
          <w:lang w:val="ka-GE"/>
        </w:rPr>
      </w:pPr>
    </w:p>
    <w:p w14:paraId="0686FF68" w14:textId="77777777" w:rsidR="00540029" w:rsidRDefault="00540029" w:rsidP="0072044E">
      <w:bookmarkStart w:id="11" w:name="_Toc514663529"/>
      <w:bookmarkStart w:id="12" w:name="_Toc42092870"/>
      <w:r w:rsidRPr="0072044E">
        <w:rPr>
          <w:b/>
        </w:rPr>
        <w:t>გამონაკლისები (ანაზღაურებას არ ექვემდებარება) არ უნდა იყოს განსხვავებული ან მეტი ქვემოთ ჩამოთვლილზე:</w:t>
      </w:r>
      <w:bookmarkEnd w:id="11"/>
      <w:bookmarkEnd w:id="12"/>
    </w:p>
    <w:p w14:paraId="0400EC30" w14:textId="77777777" w:rsidR="00267E26" w:rsidRPr="0072044E" w:rsidRDefault="00267E26" w:rsidP="0072044E"/>
    <w:p w14:paraId="327191C7" w14:textId="77777777" w:rsidR="004A02DF" w:rsidRPr="001B6DE4" w:rsidRDefault="004A02DF" w:rsidP="004A02DF">
      <w:pPr>
        <w:pStyle w:val="ListParagraph"/>
        <w:numPr>
          <w:ilvl w:val="2"/>
          <w:numId w:val="21"/>
        </w:numPr>
        <w:spacing w:after="200" w:line="276" w:lineRule="auto"/>
        <w:rPr>
          <w:lang w:val="ka-GE"/>
        </w:rPr>
      </w:pPr>
      <w:r w:rsidRPr="001B6DE4">
        <w:rPr>
          <w:rFonts w:cs="Sylfaen"/>
          <w:lang w:val="ka-GE"/>
        </w:rPr>
        <w:t xml:space="preserve">ომით, დაპყრობით, </w:t>
      </w:r>
      <w:r w:rsidRPr="001B6DE4">
        <w:rPr>
          <w:rFonts w:cs="Sylfaen"/>
        </w:rPr>
        <w:t>საომარი</w:t>
      </w:r>
      <w:r w:rsidRPr="001B6DE4">
        <w:t xml:space="preserve"> </w:t>
      </w:r>
      <w:r w:rsidRPr="001B6DE4">
        <w:rPr>
          <w:rFonts w:cs="Sylfaen"/>
        </w:rPr>
        <w:t>მოქმედებ</w:t>
      </w:r>
      <w:r w:rsidRPr="001B6DE4">
        <w:rPr>
          <w:rFonts w:cs="Sylfaen"/>
          <w:lang w:val="ka-GE"/>
        </w:rPr>
        <w:t>ებით</w:t>
      </w:r>
      <w:r w:rsidRPr="001B6DE4">
        <w:t xml:space="preserve"> (</w:t>
      </w:r>
      <w:r w:rsidRPr="001B6DE4">
        <w:rPr>
          <w:rFonts w:cs="Sylfaen"/>
        </w:rPr>
        <w:t>მიუხედავად</w:t>
      </w:r>
      <w:r w:rsidRPr="001B6DE4">
        <w:t xml:space="preserve"> </w:t>
      </w:r>
      <w:r w:rsidRPr="001B6DE4">
        <w:rPr>
          <w:rFonts w:cs="Sylfaen"/>
        </w:rPr>
        <w:t>ომის</w:t>
      </w:r>
      <w:r w:rsidRPr="001B6DE4">
        <w:t xml:space="preserve"> </w:t>
      </w:r>
      <w:r w:rsidRPr="001B6DE4">
        <w:rPr>
          <w:rFonts w:cs="Sylfaen"/>
        </w:rPr>
        <w:t>გამოცხადებისა</w:t>
      </w:r>
      <w:r w:rsidRPr="001B6DE4">
        <w:t xml:space="preserve"> </w:t>
      </w:r>
      <w:r w:rsidRPr="001B6DE4">
        <w:rPr>
          <w:rFonts w:cs="Sylfaen"/>
        </w:rPr>
        <w:t>თუ</w:t>
      </w:r>
      <w:r w:rsidRPr="001B6DE4">
        <w:t xml:space="preserve"> </w:t>
      </w:r>
      <w:r w:rsidRPr="001B6DE4">
        <w:rPr>
          <w:rFonts w:cs="Sylfaen"/>
        </w:rPr>
        <w:t>გამოუცხადებლობისა</w:t>
      </w:r>
      <w:r w:rsidRPr="001B6DE4">
        <w:t xml:space="preserve">), </w:t>
      </w:r>
      <w:r w:rsidRPr="001B6DE4">
        <w:rPr>
          <w:rFonts w:cs="Sylfaen"/>
        </w:rPr>
        <w:t>სამოქალაქო</w:t>
      </w:r>
      <w:r w:rsidRPr="001B6DE4">
        <w:t xml:space="preserve"> </w:t>
      </w:r>
      <w:r w:rsidRPr="001B6DE4">
        <w:rPr>
          <w:rFonts w:cs="Sylfaen"/>
        </w:rPr>
        <w:t>ომი</w:t>
      </w:r>
      <w:r w:rsidRPr="001B6DE4">
        <w:rPr>
          <w:rFonts w:cs="Sylfaen"/>
          <w:lang w:val="ka-GE"/>
        </w:rPr>
        <w:t>თ</w:t>
      </w:r>
      <w:r w:rsidRPr="001B6DE4">
        <w:t xml:space="preserve">, </w:t>
      </w:r>
      <w:r w:rsidRPr="001B6DE4">
        <w:rPr>
          <w:rFonts w:cs="Sylfaen"/>
        </w:rPr>
        <w:t>რევოლუცი</w:t>
      </w:r>
      <w:r w:rsidRPr="001B6DE4">
        <w:rPr>
          <w:rFonts w:cs="Sylfaen"/>
          <w:lang w:val="ka-GE"/>
        </w:rPr>
        <w:t>ით</w:t>
      </w:r>
      <w:r w:rsidRPr="001B6DE4">
        <w:t xml:space="preserve">, </w:t>
      </w:r>
      <w:r w:rsidRPr="001B6DE4">
        <w:rPr>
          <w:rFonts w:cs="Sylfaen"/>
        </w:rPr>
        <w:t>აჯანყებ</w:t>
      </w:r>
      <w:r w:rsidRPr="001B6DE4">
        <w:rPr>
          <w:rFonts w:cs="Sylfaen"/>
          <w:lang w:val="ka-GE"/>
        </w:rPr>
        <w:t>ით</w:t>
      </w:r>
      <w:r w:rsidRPr="001B6DE4">
        <w:t xml:space="preserve">, </w:t>
      </w:r>
      <w:r w:rsidRPr="001B6DE4">
        <w:rPr>
          <w:rFonts w:cs="Sylfaen"/>
        </w:rPr>
        <w:t>გაფიცვ</w:t>
      </w:r>
      <w:r w:rsidRPr="001B6DE4">
        <w:rPr>
          <w:rFonts w:cs="Sylfaen"/>
          <w:lang w:val="ka-GE"/>
        </w:rPr>
        <w:t xml:space="preserve">ით, ნებისმიერი პირის </w:t>
      </w:r>
      <w:r w:rsidRPr="001B6DE4">
        <w:rPr>
          <w:rFonts w:cs="Sylfaen"/>
          <w:lang w:val="ka-GE"/>
        </w:rPr>
        <w:lastRenderedPageBreak/>
        <w:t xml:space="preserve">ქმედებით, რომელიც მოქმედებს რაიმე ორგანიზაციის დავალებით ან დამოუკიდებლად და მიზნად ისახავს </w:t>
      </w:r>
      <w:r w:rsidRPr="001B6DE4">
        <w:rPr>
          <w:rFonts w:cs="Sylfaen"/>
        </w:rPr>
        <w:t xml:space="preserve">De Jure </w:t>
      </w:r>
      <w:r w:rsidRPr="001B6DE4">
        <w:rPr>
          <w:rFonts w:cs="Sylfaen"/>
          <w:lang w:val="ka-GE"/>
        </w:rPr>
        <w:t xml:space="preserve">ან </w:t>
      </w:r>
      <w:r w:rsidRPr="001B6DE4">
        <w:rPr>
          <w:rFonts w:cs="Sylfaen"/>
        </w:rPr>
        <w:t>De Facto</w:t>
      </w:r>
      <w:r w:rsidRPr="001B6DE4">
        <w:rPr>
          <w:rFonts w:cs="Sylfaen"/>
          <w:lang w:val="ka-GE"/>
        </w:rPr>
        <w:t xml:space="preserve"> ხელისუფლების სამხედრო გადატრიალების გზით დამხობას ან მასზე ზეგავლენას ტერორისტული ან ძალისმიერი მეთოდებით; </w:t>
      </w:r>
    </w:p>
    <w:p w14:paraId="49F25CCE" w14:textId="77777777" w:rsidR="004A02DF" w:rsidRPr="001B6DE4" w:rsidRDefault="004A02DF" w:rsidP="004A02DF">
      <w:pPr>
        <w:pStyle w:val="ListParagraph"/>
        <w:numPr>
          <w:ilvl w:val="2"/>
          <w:numId w:val="21"/>
        </w:numPr>
        <w:spacing w:after="200" w:line="276" w:lineRule="auto"/>
        <w:rPr>
          <w:lang w:val="ka-GE"/>
        </w:rPr>
      </w:pPr>
      <w:r w:rsidRPr="001B6DE4">
        <w:rPr>
          <w:rFonts w:cs="Sylfaen"/>
          <w:lang w:val="ka-GE"/>
        </w:rPr>
        <w:t>მაიონიზირებელი</w:t>
      </w:r>
      <w:r w:rsidRPr="001B6DE4">
        <w:rPr>
          <w:lang w:val="ka-GE"/>
        </w:rPr>
        <w:t xml:space="preserve"> </w:t>
      </w:r>
      <w:r w:rsidRPr="001B6DE4">
        <w:rPr>
          <w:rFonts w:cs="Sylfaen"/>
          <w:lang w:val="ka-GE"/>
        </w:rPr>
        <w:t>გამოსხივებით</w:t>
      </w:r>
      <w:r w:rsidRPr="001B6DE4">
        <w:rPr>
          <w:lang w:val="ka-GE"/>
        </w:rPr>
        <w:t xml:space="preserve">, </w:t>
      </w:r>
      <w:r w:rsidRPr="001B6DE4">
        <w:rPr>
          <w:rFonts w:cs="Sylfaen"/>
          <w:lang w:val="ka-GE"/>
        </w:rPr>
        <w:t>გარემოს</w:t>
      </w:r>
      <w:r w:rsidRPr="001B6DE4">
        <w:rPr>
          <w:lang w:val="ka-GE"/>
        </w:rPr>
        <w:t xml:space="preserve"> </w:t>
      </w:r>
      <w:r w:rsidRPr="001B6DE4">
        <w:rPr>
          <w:rFonts w:cs="Sylfaen"/>
          <w:lang w:val="ka-GE"/>
        </w:rPr>
        <w:t>რადიაქტიური</w:t>
      </w:r>
      <w:r w:rsidRPr="001B6DE4">
        <w:rPr>
          <w:lang w:val="ka-GE"/>
        </w:rPr>
        <w:t xml:space="preserve"> </w:t>
      </w:r>
      <w:r w:rsidRPr="001B6DE4">
        <w:rPr>
          <w:rFonts w:cs="Sylfaen"/>
          <w:lang w:val="ka-GE"/>
        </w:rPr>
        <w:t>დაბინძურებით</w:t>
      </w:r>
      <w:r w:rsidRPr="001B6DE4">
        <w:rPr>
          <w:lang w:val="ka-GE"/>
        </w:rPr>
        <w:t xml:space="preserve">, </w:t>
      </w:r>
      <w:r w:rsidRPr="001B6DE4">
        <w:rPr>
          <w:rFonts w:cs="Sylfaen"/>
          <w:lang w:val="ka-GE"/>
        </w:rPr>
        <w:t>ბირთვული</w:t>
      </w:r>
      <w:r w:rsidRPr="001B6DE4">
        <w:rPr>
          <w:lang w:val="ka-GE"/>
        </w:rPr>
        <w:t xml:space="preserve"> </w:t>
      </w:r>
      <w:r w:rsidRPr="001B6DE4">
        <w:rPr>
          <w:rFonts w:cs="Sylfaen"/>
          <w:lang w:val="ka-GE"/>
        </w:rPr>
        <w:t>საწვავის</w:t>
      </w:r>
      <w:r w:rsidRPr="001B6DE4">
        <w:rPr>
          <w:lang w:val="ka-GE"/>
        </w:rPr>
        <w:t xml:space="preserve"> </w:t>
      </w:r>
      <w:r w:rsidRPr="001B6DE4">
        <w:rPr>
          <w:rFonts w:cs="Sylfaen"/>
          <w:lang w:val="ka-GE"/>
        </w:rPr>
        <w:t>აალებით</w:t>
      </w:r>
      <w:r w:rsidRPr="001B6DE4">
        <w:t>;</w:t>
      </w:r>
    </w:p>
    <w:p w14:paraId="71DF18AF" w14:textId="77777777" w:rsidR="004A02DF" w:rsidRPr="001B6DE4" w:rsidRDefault="004A02DF" w:rsidP="004A02DF">
      <w:pPr>
        <w:pStyle w:val="ListParagraph"/>
        <w:numPr>
          <w:ilvl w:val="2"/>
          <w:numId w:val="21"/>
        </w:numPr>
        <w:spacing w:after="200" w:line="276" w:lineRule="auto"/>
        <w:rPr>
          <w:lang w:val="ka-GE"/>
        </w:rPr>
      </w:pPr>
      <w:r w:rsidRPr="001B6DE4">
        <w:rPr>
          <w:lang w:val="ka-GE"/>
        </w:rPr>
        <w:t>მსესხებლის ნარკოტიკული, ფსიქოტროპული ან ტოქსიკური ნივთიერებების ზემოქმედების ქვეშ ყოფნით;</w:t>
      </w:r>
    </w:p>
    <w:p w14:paraId="16C2E737" w14:textId="77777777" w:rsidR="004A02DF" w:rsidRPr="001B6DE4" w:rsidRDefault="004A02DF" w:rsidP="004A02DF">
      <w:pPr>
        <w:pStyle w:val="ListParagraph"/>
        <w:numPr>
          <w:ilvl w:val="2"/>
          <w:numId w:val="21"/>
        </w:numPr>
        <w:spacing w:after="200" w:line="276" w:lineRule="auto"/>
        <w:rPr>
          <w:lang w:val="ka-GE"/>
        </w:rPr>
      </w:pPr>
      <w:r w:rsidRPr="001B6DE4">
        <w:rPr>
          <w:lang w:val="ka-GE"/>
        </w:rPr>
        <w:t>თუ მსესხებელი ალკოჰოლის ზემოქმედების ქვეშ მართავდა ავტოსატრანსპორტო საშუალებას და ადგილი ჰქონდა ავტოსაგზაო შემთხვევას ან თუ მსესხებლის მიერ მიღებული ალკოჰოლის ზემოქმედებამ გამოიწვია არსებული დაავადების გამწვავება, რაც გახდა მსესხებლის გარდაცვალების მიზეზი;</w:t>
      </w:r>
    </w:p>
    <w:p w14:paraId="4E2CE359" w14:textId="77777777" w:rsidR="004A02DF" w:rsidRPr="001B6DE4" w:rsidRDefault="004A02DF" w:rsidP="004A02DF">
      <w:pPr>
        <w:pStyle w:val="ListParagraph"/>
        <w:numPr>
          <w:ilvl w:val="2"/>
          <w:numId w:val="21"/>
        </w:numPr>
        <w:spacing w:after="200" w:line="276" w:lineRule="auto"/>
        <w:rPr>
          <w:lang w:val="ka-GE"/>
        </w:rPr>
      </w:pPr>
      <w:r w:rsidRPr="001B6DE4">
        <w:rPr>
          <w:lang w:val="ka-GE"/>
        </w:rPr>
        <w:t xml:space="preserve">მსესხებლის მიერ ჩადენილი </w:t>
      </w:r>
      <w:r w:rsidRPr="001B6DE4">
        <w:rPr>
          <w:rFonts w:cs="Sylfaen"/>
          <w:lang w:val="ka-GE"/>
        </w:rPr>
        <w:t>თვითმკვლელობით ან თვითმკვლელობის მცდელობით, განზრახ თვითდაზიანებით</w:t>
      </w:r>
      <w:r w:rsidRPr="001B6DE4">
        <w:t>;</w:t>
      </w:r>
    </w:p>
    <w:p w14:paraId="2B1ABA48" w14:textId="77777777" w:rsidR="004A02DF" w:rsidRPr="001B6DE4" w:rsidRDefault="004A02DF" w:rsidP="004A02DF">
      <w:pPr>
        <w:pStyle w:val="ListParagraph"/>
        <w:numPr>
          <w:ilvl w:val="2"/>
          <w:numId w:val="21"/>
        </w:numPr>
        <w:spacing w:after="200" w:line="276" w:lineRule="auto"/>
        <w:rPr>
          <w:lang w:val="ka-GE"/>
        </w:rPr>
      </w:pPr>
      <w:r w:rsidRPr="001B6DE4">
        <w:rPr>
          <w:lang w:val="ka-GE"/>
        </w:rPr>
        <w:t xml:space="preserve">მსესხებლის </w:t>
      </w:r>
      <w:r w:rsidRPr="001B6DE4">
        <w:rPr>
          <w:rFonts w:cs="Sylfaen"/>
          <w:lang w:val="ka-GE"/>
        </w:rPr>
        <w:t>მკვლელობით, მკვლელობის მცდელობით ან სხეულის/ჯანმრთელობის დაზიანებით,</w:t>
      </w:r>
      <w:r w:rsidRPr="001B6DE4">
        <w:rPr>
          <w:lang w:val="ka-GE"/>
        </w:rPr>
        <w:t xml:space="preserve"> </w:t>
      </w:r>
      <w:r w:rsidRPr="001B6DE4">
        <w:rPr>
          <w:rFonts w:cs="Sylfaen"/>
          <w:lang w:val="ka-GE"/>
        </w:rPr>
        <w:t>რომლის</w:t>
      </w:r>
      <w:r w:rsidRPr="001B6DE4">
        <w:rPr>
          <w:lang w:val="ka-GE"/>
        </w:rPr>
        <w:t xml:space="preserve"> </w:t>
      </w:r>
      <w:r w:rsidRPr="001B6DE4">
        <w:rPr>
          <w:rFonts w:cs="Sylfaen"/>
          <w:lang w:val="ka-GE"/>
        </w:rPr>
        <w:t>პირდაპირ</w:t>
      </w:r>
      <w:r w:rsidRPr="001B6DE4">
        <w:rPr>
          <w:lang w:val="ka-GE"/>
        </w:rPr>
        <w:t xml:space="preserve">, </w:t>
      </w:r>
      <w:r w:rsidRPr="001B6DE4">
        <w:rPr>
          <w:rFonts w:cs="Sylfaen"/>
          <w:lang w:val="ka-GE"/>
        </w:rPr>
        <w:t>თუ</w:t>
      </w:r>
      <w:r w:rsidRPr="001B6DE4">
        <w:rPr>
          <w:lang w:val="ka-GE"/>
        </w:rPr>
        <w:t xml:space="preserve"> </w:t>
      </w:r>
      <w:r w:rsidRPr="001B6DE4">
        <w:rPr>
          <w:rFonts w:cs="Sylfaen"/>
          <w:lang w:val="ka-GE"/>
        </w:rPr>
        <w:t>არაპირდაპირ</w:t>
      </w:r>
      <w:r w:rsidRPr="001B6DE4">
        <w:rPr>
          <w:lang w:val="ka-GE"/>
        </w:rPr>
        <w:t xml:space="preserve"> </w:t>
      </w:r>
      <w:r w:rsidRPr="001B6DE4">
        <w:rPr>
          <w:rFonts w:cs="Sylfaen"/>
          <w:lang w:val="ka-GE"/>
        </w:rPr>
        <w:t>მონაწილედ</w:t>
      </w:r>
      <w:r w:rsidRPr="001B6DE4">
        <w:rPr>
          <w:lang w:val="ka-GE"/>
        </w:rPr>
        <w:t xml:space="preserve"> </w:t>
      </w:r>
      <w:r w:rsidRPr="001B6DE4">
        <w:rPr>
          <w:rFonts w:cs="Sylfaen"/>
          <w:lang w:val="ka-GE"/>
        </w:rPr>
        <w:t>გვევლინება</w:t>
      </w:r>
      <w:r w:rsidRPr="001B6DE4">
        <w:rPr>
          <w:lang w:val="ka-GE"/>
        </w:rPr>
        <w:t xml:space="preserve"> </w:t>
      </w:r>
      <w:r w:rsidRPr="001B6DE4">
        <w:rPr>
          <w:rFonts w:cs="Sylfaen"/>
          <w:lang w:val="ka-GE"/>
        </w:rPr>
        <w:t>დამზღვევი</w:t>
      </w:r>
      <w:r w:rsidRPr="001B6DE4">
        <w:rPr>
          <w:lang w:val="ka-GE"/>
        </w:rPr>
        <w:t xml:space="preserve"> </w:t>
      </w:r>
      <w:r w:rsidRPr="001B6DE4">
        <w:rPr>
          <w:rFonts w:cs="Sylfaen"/>
          <w:lang w:val="ka-GE"/>
        </w:rPr>
        <w:t>ან/და</w:t>
      </w:r>
      <w:r w:rsidRPr="001B6DE4">
        <w:rPr>
          <w:lang w:val="ka-GE"/>
        </w:rPr>
        <w:t xml:space="preserve"> </w:t>
      </w:r>
      <w:r w:rsidRPr="001B6DE4">
        <w:rPr>
          <w:rFonts w:cs="Sylfaen"/>
          <w:lang w:val="ka-GE"/>
        </w:rPr>
        <w:t>სესხის სხვა მსესხებლები</w:t>
      </w:r>
      <w:r w:rsidRPr="001B6DE4">
        <w:rPr>
          <w:lang w:val="ka-GE"/>
        </w:rPr>
        <w:t xml:space="preserve"> </w:t>
      </w:r>
      <w:r w:rsidRPr="001B6DE4">
        <w:rPr>
          <w:rFonts w:cs="Sylfaen"/>
          <w:lang w:val="ka-GE"/>
        </w:rPr>
        <w:t>ან/და</w:t>
      </w:r>
      <w:r w:rsidRPr="001B6DE4">
        <w:rPr>
          <w:lang w:val="ka-GE"/>
        </w:rPr>
        <w:t xml:space="preserve"> მსესხებლის </w:t>
      </w:r>
      <w:r w:rsidRPr="001B6DE4">
        <w:rPr>
          <w:rFonts w:cs="Sylfaen"/>
          <w:lang w:val="ka-GE"/>
        </w:rPr>
        <w:t>მემკვიდრეები</w:t>
      </w:r>
      <w:r w:rsidRPr="001B6DE4">
        <w:t>;</w:t>
      </w:r>
    </w:p>
    <w:p w14:paraId="3B6913AE" w14:textId="77777777" w:rsidR="004A02DF" w:rsidRPr="001B6DE4" w:rsidRDefault="004A02DF" w:rsidP="004A02DF">
      <w:pPr>
        <w:pStyle w:val="ListParagraph"/>
        <w:numPr>
          <w:ilvl w:val="2"/>
          <w:numId w:val="21"/>
        </w:numPr>
        <w:spacing w:after="200" w:line="276" w:lineRule="auto"/>
        <w:rPr>
          <w:lang w:val="ka-GE"/>
        </w:rPr>
      </w:pPr>
      <w:r w:rsidRPr="001B6DE4">
        <w:rPr>
          <w:lang w:val="ka-GE"/>
        </w:rPr>
        <w:t xml:space="preserve">მსესხებლის </w:t>
      </w:r>
      <w:r w:rsidRPr="001B6DE4">
        <w:rPr>
          <w:rFonts w:cs="Sylfaen"/>
          <w:lang w:val="ka-GE"/>
        </w:rPr>
        <w:t>მიერ</w:t>
      </w:r>
      <w:r w:rsidRPr="001B6DE4">
        <w:rPr>
          <w:lang w:val="ka-GE"/>
        </w:rPr>
        <w:t xml:space="preserve"> </w:t>
      </w:r>
      <w:r w:rsidRPr="001B6DE4">
        <w:rPr>
          <w:rFonts w:cs="Sylfaen"/>
          <w:lang w:val="ka-GE"/>
        </w:rPr>
        <w:t>სისხლის</w:t>
      </w:r>
      <w:r w:rsidRPr="001B6DE4">
        <w:rPr>
          <w:lang w:val="ka-GE"/>
        </w:rPr>
        <w:t xml:space="preserve"> </w:t>
      </w:r>
      <w:r w:rsidRPr="001B6DE4">
        <w:rPr>
          <w:rFonts w:cs="Sylfaen"/>
          <w:lang w:val="ka-GE"/>
        </w:rPr>
        <w:t>სამართლის</w:t>
      </w:r>
      <w:r w:rsidRPr="001B6DE4">
        <w:rPr>
          <w:lang w:val="ka-GE"/>
        </w:rPr>
        <w:t xml:space="preserve"> </w:t>
      </w:r>
      <w:r w:rsidRPr="001B6DE4">
        <w:rPr>
          <w:rFonts w:cs="Sylfaen"/>
          <w:lang w:val="ka-GE"/>
        </w:rPr>
        <w:t>კოდექსით</w:t>
      </w:r>
      <w:r w:rsidRPr="001B6DE4">
        <w:rPr>
          <w:lang w:val="ka-GE"/>
        </w:rPr>
        <w:t xml:space="preserve"> </w:t>
      </w:r>
      <w:r w:rsidRPr="001B6DE4">
        <w:rPr>
          <w:rFonts w:cs="Sylfaen"/>
          <w:lang w:val="ka-GE"/>
        </w:rPr>
        <w:t>გათვალისწინებული</w:t>
      </w:r>
      <w:r w:rsidRPr="001B6DE4">
        <w:rPr>
          <w:lang w:val="ka-GE"/>
        </w:rPr>
        <w:t xml:space="preserve"> </w:t>
      </w:r>
      <w:r w:rsidRPr="001B6DE4">
        <w:rPr>
          <w:rFonts w:cs="Sylfaen"/>
          <w:lang w:val="ka-GE"/>
        </w:rPr>
        <w:t>დანაშაულის ჩადენით</w:t>
      </w:r>
      <w:r w:rsidRPr="001B6DE4">
        <w:rPr>
          <w:lang w:val="ka-GE"/>
        </w:rPr>
        <w:t xml:space="preserve"> </w:t>
      </w:r>
      <w:r w:rsidRPr="001B6DE4">
        <w:rPr>
          <w:rFonts w:cs="Sylfaen"/>
          <w:lang w:val="ka-GE"/>
        </w:rPr>
        <w:t>ან</w:t>
      </w:r>
      <w:r w:rsidRPr="001B6DE4">
        <w:rPr>
          <w:lang w:val="ka-GE"/>
        </w:rPr>
        <w:t xml:space="preserve"> </w:t>
      </w:r>
      <w:r w:rsidRPr="001B6DE4">
        <w:rPr>
          <w:rFonts w:cs="Sylfaen"/>
          <w:lang w:val="ka-GE"/>
        </w:rPr>
        <w:t>მისი ჩადენის</w:t>
      </w:r>
      <w:r w:rsidRPr="001B6DE4">
        <w:rPr>
          <w:lang w:val="ka-GE"/>
        </w:rPr>
        <w:t xml:space="preserve"> </w:t>
      </w:r>
      <w:r w:rsidRPr="001B6DE4">
        <w:rPr>
          <w:rFonts w:cs="Sylfaen"/>
          <w:lang w:val="ka-GE"/>
        </w:rPr>
        <w:t>მცდელობით</w:t>
      </w:r>
      <w:r w:rsidRPr="001B6DE4">
        <w:t>;</w:t>
      </w:r>
    </w:p>
    <w:p w14:paraId="4924C48A" w14:textId="77777777" w:rsidR="004A02DF" w:rsidRPr="001B6DE4" w:rsidRDefault="004A02DF" w:rsidP="004A02DF">
      <w:pPr>
        <w:pStyle w:val="ListParagraph"/>
        <w:numPr>
          <w:ilvl w:val="2"/>
          <w:numId w:val="21"/>
        </w:numPr>
        <w:spacing w:after="200" w:line="276" w:lineRule="auto"/>
        <w:rPr>
          <w:lang w:val="ka-GE"/>
        </w:rPr>
      </w:pPr>
      <w:r w:rsidRPr="001B6DE4">
        <w:rPr>
          <w:lang w:val="ka-GE"/>
        </w:rPr>
        <w:t xml:space="preserve">მსესხებლის </w:t>
      </w:r>
      <w:r w:rsidRPr="001B6DE4">
        <w:rPr>
          <w:rFonts w:cs="Sylfaen"/>
          <w:lang w:val="ka-GE"/>
        </w:rPr>
        <w:t>შიდსით</w:t>
      </w:r>
      <w:r w:rsidRPr="001B6DE4">
        <w:rPr>
          <w:lang w:val="ka-GE"/>
        </w:rPr>
        <w:t xml:space="preserve"> </w:t>
      </w:r>
      <w:r w:rsidRPr="001B6DE4">
        <w:rPr>
          <w:rFonts w:cs="Sylfaen"/>
          <w:lang w:val="ka-GE"/>
        </w:rPr>
        <w:t>ან</w:t>
      </w:r>
      <w:r w:rsidRPr="001B6DE4">
        <w:rPr>
          <w:lang w:val="ka-GE"/>
        </w:rPr>
        <w:t xml:space="preserve"> HIV-</w:t>
      </w:r>
      <w:r w:rsidRPr="001B6DE4">
        <w:rPr>
          <w:rFonts w:cs="Sylfaen"/>
          <w:lang w:val="ka-GE"/>
        </w:rPr>
        <w:t>ით</w:t>
      </w:r>
      <w:r w:rsidRPr="001B6DE4">
        <w:rPr>
          <w:lang w:val="ka-GE"/>
        </w:rPr>
        <w:t xml:space="preserve"> </w:t>
      </w:r>
      <w:r w:rsidRPr="001B6DE4">
        <w:rPr>
          <w:rFonts w:cs="Sylfaen"/>
          <w:lang w:val="ka-GE"/>
        </w:rPr>
        <w:t>ინფიცირებით</w:t>
      </w:r>
      <w:r w:rsidRPr="001B6DE4">
        <w:t>;</w:t>
      </w:r>
    </w:p>
    <w:p w14:paraId="2294C32B" w14:textId="77777777" w:rsidR="004A02DF" w:rsidRPr="001B6DE4" w:rsidRDefault="004A02DF" w:rsidP="004A02DF">
      <w:pPr>
        <w:pStyle w:val="ListParagraph"/>
        <w:numPr>
          <w:ilvl w:val="2"/>
          <w:numId w:val="21"/>
        </w:numPr>
        <w:spacing w:after="200" w:line="276" w:lineRule="auto"/>
        <w:rPr>
          <w:lang w:val="ka-GE"/>
        </w:rPr>
      </w:pPr>
      <w:r w:rsidRPr="001B6DE4">
        <w:rPr>
          <w:lang w:val="ka-GE"/>
        </w:rPr>
        <w:t xml:space="preserve">მსესხებლის </w:t>
      </w:r>
      <w:r w:rsidRPr="001B6DE4">
        <w:rPr>
          <w:rFonts w:cs="Sylfaen"/>
          <w:lang w:val="ka-GE"/>
        </w:rPr>
        <w:t>ფსიქიკური</w:t>
      </w:r>
      <w:r w:rsidRPr="001B6DE4">
        <w:rPr>
          <w:lang w:val="ka-GE"/>
        </w:rPr>
        <w:t xml:space="preserve"> </w:t>
      </w:r>
      <w:r w:rsidRPr="001B6DE4">
        <w:rPr>
          <w:rFonts w:cs="Sylfaen"/>
          <w:lang w:val="ka-GE"/>
        </w:rPr>
        <w:t>ავადმყოფობით</w:t>
      </w:r>
      <w:r w:rsidRPr="001B6DE4">
        <w:rPr>
          <w:lang w:val="ka-GE"/>
        </w:rPr>
        <w:t xml:space="preserve"> </w:t>
      </w:r>
      <w:r w:rsidRPr="001B6DE4">
        <w:rPr>
          <w:rFonts w:cs="Sylfaen"/>
          <w:lang w:val="ka-GE"/>
        </w:rPr>
        <w:t>ან</w:t>
      </w:r>
      <w:r w:rsidRPr="001B6DE4">
        <w:rPr>
          <w:lang w:val="ka-GE"/>
        </w:rPr>
        <w:t xml:space="preserve"> </w:t>
      </w:r>
      <w:r w:rsidRPr="001B6DE4">
        <w:rPr>
          <w:rFonts w:cs="Sylfaen"/>
          <w:lang w:val="ka-GE"/>
        </w:rPr>
        <w:t>გონების</w:t>
      </w:r>
      <w:r w:rsidRPr="001B6DE4">
        <w:rPr>
          <w:lang w:val="ka-GE"/>
        </w:rPr>
        <w:t xml:space="preserve"> </w:t>
      </w:r>
      <w:r w:rsidRPr="001B6DE4">
        <w:rPr>
          <w:rFonts w:cs="Sylfaen"/>
          <w:lang w:val="ka-GE"/>
        </w:rPr>
        <w:t>დაბინდვით</w:t>
      </w:r>
      <w:r w:rsidRPr="001B6DE4">
        <w:t>;</w:t>
      </w:r>
    </w:p>
    <w:p w14:paraId="401004B7" w14:textId="77777777" w:rsidR="004A02DF" w:rsidRPr="001B6DE4" w:rsidRDefault="004A02DF" w:rsidP="004A02DF">
      <w:pPr>
        <w:pStyle w:val="ListParagraph"/>
        <w:numPr>
          <w:ilvl w:val="2"/>
          <w:numId w:val="21"/>
        </w:numPr>
        <w:spacing w:after="200" w:line="276" w:lineRule="auto"/>
        <w:rPr>
          <w:lang w:val="ka-GE"/>
        </w:rPr>
      </w:pPr>
      <w:r w:rsidRPr="001B6DE4">
        <w:rPr>
          <w:lang w:val="ka-GE"/>
        </w:rPr>
        <w:t xml:space="preserve">მსესხებლის </w:t>
      </w:r>
      <w:r w:rsidRPr="001B6DE4">
        <w:rPr>
          <w:rFonts w:cs="Sylfaen"/>
          <w:lang w:val="ka-GE"/>
        </w:rPr>
        <w:t>მონაწილეობით</w:t>
      </w:r>
      <w:r w:rsidRPr="001B6DE4">
        <w:rPr>
          <w:lang w:val="ka-GE"/>
        </w:rPr>
        <w:t xml:space="preserve"> </w:t>
      </w:r>
      <w:r w:rsidRPr="001B6DE4">
        <w:rPr>
          <w:rFonts w:cs="Sylfaen"/>
          <w:lang w:val="ka-GE"/>
        </w:rPr>
        <w:t>სამხედრო</w:t>
      </w:r>
      <w:r w:rsidRPr="001B6DE4">
        <w:rPr>
          <w:lang w:val="ka-GE"/>
        </w:rPr>
        <w:t xml:space="preserve"> </w:t>
      </w:r>
      <w:r w:rsidRPr="001B6DE4">
        <w:rPr>
          <w:rFonts w:cs="Sylfaen"/>
          <w:lang w:val="ka-GE"/>
        </w:rPr>
        <w:t>ან</w:t>
      </w:r>
      <w:r w:rsidRPr="001B6DE4">
        <w:rPr>
          <w:lang w:val="ka-GE"/>
        </w:rPr>
        <w:t xml:space="preserve"> </w:t>
      </w:r>
      <w:r w:rsidRPr="001B6DE4">
        <w:rPr>
          <w:rFonts w:cs="Sylfaen"/>
          <w:lang w:val="ka-GE"/>
        </w:rPr>
        <w:t>საპოლიციო</w:t>
      </w:r>
      <w:r w:rsidRPr="001B6DE4">
        <w:rPr>
          <w:lang w:val="ka-GE"/>
        </w:rPr>
        <w:t xml:space="preserve"> </w:t>
      </w:r>
      <w:r w:rsidRPr="001B6DE4">
        <w:rPr>
          <w:rFonts w:cs="Sylfaen"/>
          <w:lang w:val="ka-GE"/>
        </w:rPr>
        <w:t>ოპერაციის</w:t>
      </w:r>
      <w:r w:rsidRPr="001B6DE4">
        <w:rPr>
          <w:lang w:val="ka-GE"/>
        </w:rPr>
        <w:t xml:space="preserve"> </w:t>
      </w:r>
      <w:r w:rsidRPr="001B6DE4">
        <w:rPr>
          <w:rFonts w:cs="Sylfaen"/>
          <w:lang w:val="ka-GE"/>
        </w:rPr>
        <w:t>ჩატარებაში</w:t>
      </w:r>
      <w:r w:rsidRPr="001B6DE4">
        <w:rPr>
          <w:rFonts w:cs="Sylfaen"/>
        </w:rPr>
        <w:t>;</w:t>
      </w:r>
    </w:p>
    <w:p w14:paraId="4191ADE2" w14:textId="77777777" w:rsidR="004A02DF" w:rsidRPr="001B6DE4" w:rsidRDefault="004A02DF" w:rsidP="004A02DF">
      <w:pPr>
        <w:pStyle w:val="ListParagraph"/>
        <w:numPr>
          <w:ilvl w:val="2"/>
          <w:numId w:val="21"/>
        </w:numPr>
        <w:spacing w:after="200" w:line="276" w:lineRule="auto"/>
        <w:rPr>
          <w:lang w:val="ka-GE"/>
        </w:rPr>
      </w:pPr>
      <w:r w:rsidRPr="001B6DE4">
        <w:rPr>
          <w:lang w:val="ka-GE"/>
        </w:rPr>
        <w:t xml:space="preserve">მსესხებლის </w:t>
      </w:r>
      <w:r w:rsidRPr="001B6DE4">
        <w:rPr>
          <w:rFonts w:cs="Sylfaen"/>
          <w:lang w:val="ka-GE"/>
        </w:rPr>
        <w:t>მონაწილეობით</w:t>
      </w:r>
      <w:r w:rsidRPr="001B6DE4">
        <w:rPr>
          <w:lang w:val="ka-GE"/>
        </w:rPr>
        <w:t xml:space="preserve"> სიჩქარეზე </w:t>
      </w:r>
      <w:r w:rsidRPr="001B6DE4">
        <w:rPr>
          <w:rFonts w:cs="Sylfaen"/>
          <w:lang w:val="ka-GE"/>
        </w:rPr>
        <w:t>შეჯიბრში</w:t>
      </w:r>
      <w:r w:rsidRPr="001B6DE4">
        <w:rPr>
          <w:lang w:val="ka-GE"/>
        </w:rPr>
        <w:t xml:space="preserve"> </w:t>
      </w:r>
      <w:r w:rsidRPr="001B6DE4">
        <w:rPr>
          <w:rFonts w:cs="Sylfaen"/>
          <w:lang w:val="ka-GE"/>
        </w:rPr>
        <w:t>ნებისმიერი</w:t>
      </w:r>
      <w:r w:rsidRPr="001B6DE4">
        <w:rPr>
          <w:lang w:val="ka-GE"/>
        </w:rPr>
        <w:t xml:space="preserve"> </w:t>
      </w:r>
      <w:r w:rsidRPr="001B6DE4">
        <w:rPr>
          <w:rFonts w:cs="Sylfaen"/>
          <w:lang w:val="ka-GE"/>
        </w:rPr>
        <w:t>სახმელეთო</w:t>
      </w:r>
      <w:r w:rsidRPr="001B6DE4">
        <w:rPr>
          <w:lang w:val="ka-GE"/>
        </w:rPr>
        <w:t xml:space="preserve">, </w:t>
      </w:r>
      <w:r w:rsidRPr="001B6DE4">
        <w:rPr>
          <w:rFonts w:cs="Sylfaen"/>
          <w:lang w:val="ka-GE"/>
        </w:rPr>
        <w:t>საჰაერო</w:t>
      </w:r>
      <w:r w:rsidRPr="001B6DE4">
        <w:rPr>
          <w:lang w:val="ka-GE"/>
        </w:rPr>
        <w:t xml:space="preserve"> </w:t>
      </w:r>
      <w:r w:rsidRPr="001B6DE4">
        <w:rPr>
          <w:rFonts w:cs="Sylfaen"/>
          <w:lang w:val="ka-GE"/>
        </w:rPr>
        <w:t>ან</w:t>
      </w:r>
      <w:r w:rsidRPr="001B6DE4">
        <w:rPr>
          <w:lang w:val="ka-GE"/>
        </w:rPr>
        <w:t xml:space="preserve"> </w:t>
      </w:r>
      <w:r w:rsidRPr="001B6DE4">
        <w:rPr>
          <w:rFonts w:cs="Sylfaen"/>
          <w:lang w:val="ka-GE"/>
        </w:rPr>
        <w:t>საწყალოსნო</w:t>
      </w:r>
      <w:r w:rsidRPr="001B6DE4">
        <w:rPr>
          <w:lang w:val="ka-GE"/>
        </w:rPr>
        <w:t xml:space="preserve"> </w:t>
      </w:r>
      <w:r w:rsidRPr="001B6DE4">
        <w:rPr>
          <w:rFonts w:cs="Sylfaen"/>
          <w:lang w:val="ka-GE"/>
        </w:rPr>
        <w:t>საშუალებების</w:t>
      </w:r>
      <w:r w:rsidRPr="001B6DE4">
        <w:rPr>
          <w:lang w:val="ka-GE"/>
        </w:rPr>
        <w:t xml:space="preserve"> </w:t>
      </w:r>
      <w:r w:rsidRPr="001B6DE4">
        <w:rPr>
          <w:rFonts w:cs="Sylfaen"/>
          <w:lang w:val="ka-GE"/>
        </w:rPr>
        <w:t>გამოყენებით</w:t>
      </w:r>
      <w:r w:rsidRPr="001B6DE4">
        <w:t>;</w:t>
      </w:r>
    </w:p>
    <w:p w14:paraId="0CC882EF" w14:textId="77777777" w:rsidR="004A02DF" w:rsidRPr="001B6DE4" w:rsidRDefault="004A02DF" w:rsidP="004A02DF">
      <w:pPr>
        <w:pStyle w:val="ListParagraph"/>
        <w:numPr>
          <w:ilvl w:val="2"/>
          <w:numId w:val="21"/>
        </w:numPr>
        <w:spacing w:after="200" w:line="276" w:lineRule="auto"/>
        <w:rPr>
          <w:lang w:val="ka-GE"/>
        </w:rPr>
      </w:pPr>
      <w:r w:rsidRPr="001B6DE4">
        <w:rPr>
          <w:lang w:val="ka-GE"/>
        </w:rPr>
        <w:t xml:space="preserve">მსესხებლის </w:t>
      </w:r>
      <w:r w:rsidRPr="001B6DE4">
        <w:rPr>
          <w:rFonts w:cs="Sylfaen"/>
          <w:lang w:val="ka-GE"/>
        </w:rPr>
        <w:t>მიერ</w:t>
      </w:r>
      <w:r w:rsidRPr="001B6DE4">
        <w:rPr>
          <w:lang w:val="ka-GE"/>
        </w:rPr>
        <w:t xml:space="preserve"> </w:t>
      </w:r>
      <w:r w:rsidRPr="001B6DE4">
        <w:rPr>
          <w:rFonts w:cs="Sylfaen"/>
          <w:lang w:val="ka-GE"/>
        </w:rPr>
        <w:t>საკუთარი</w:t>
      </w:r>
      <w:r w:rsidRPr="001B6DE4">
        <w:rPr>
          <w:lang w:val="ka-GE"/>
        </w:rPr>
        <w:t xml:space="preserve"> </w:t>
      </w:r>
      <w:r w:rsidRPr="001B6DE4">
        <w:rPr>
          <w:rFonts w:cs="Sylfaen"/>
          <w:lang w:val="ka-GE"/>
        </w:rPr>
        <w:t>ნებით</w:t>
      </w:r>
      <w:r w:rsidRPr="001B6DE4">
        <w:rPr>
          <w:lang w:val="ka-GE"/>
        </w:rPr>
        <w:t xml:space="preserve"> </w:t>
      </w:r>
      <w:r w:rsidRPr="001B6DE4">
        <w:rPr>
          <w:rFonts w:cs="Sylfaen"/>
          <w:lang w:val="ka-GE"/>
        </w:rPr>
        <w:t>ხიფათში</w:t>
      </w:r>
      <w:r w:rsidRPr="001B6DE4">
        <w:rPr>
          <w:lang w:val="ka-GE"/>
        </w:rPr>
        <w:t xml:space="preserve"> </w:t>
      </w:r>
      <w:r w:rsidRPr="001B6DE4">
        <w:rPr>
          <w:rFonts w:cs="Sylfaen"/>
          <w:lang w:val="ka-GE"/>
        </w:rPr>
        <w:t>თავის</w:t>
      </w:r>
      <w:r w:rsidRPr="001B6DE4">
        <w:rPr>
          <w:lang w:val="ka-GE"/>
        </w:rPr>
        <w:t xml:space="preserve"> </w:t>
      </w:r>
      <w:r w:rsidRPr="001B6DE4">
        <w:rPr>
          <w:rFonts w:cs="Sylfaen"/>
          <w:lang w:val="ka-GE"/>
        </w:rPr>
        <w:t>ჩაგდებით</w:t>
      </w:r>
      <w:r w:rsidRPr="001B6DE4">
        <w:rPr>
          <w:lang w:val="ka-GE"/>
        </w:rPr>
        <w:t xml:space="preserve">, </w:t>
      </w:r>
      <w:r w:rsidRPr="001B6DE4">
        <w:rPr>
          <w:rFonts w:cs="Sylfaen"/>
          <w:lang w:val="ka-GE"/>
        </w:rPr>
        <w:t>გარდა</w:t>
      </w:r>
      <w:r w:rsidRPr="001B6DE4">
        <w:rPr>
          <w:lang w:val="ka-GE"/>
        </w:rPr>
        <w:t xml:space="preserve"> </w:t>
      </w:r>
      <w:r w:rsidRPr="001B6DE4">
        <w:rPr>
          <w:rFonts w:cs="Sylfaen"/>
          <w:lang w:val="ka-GE"/>
        </w:rPr>
        <w:t>იმ</w:t>
      </w:r>
      <w:r w:rsidRPr="001B6DE4">
        <w:rPr>
          <w:lang w:val="ka-GE"/>
        </w:rPr>
        <w:t xml:space="preserve"> </w:t>
      </w:r>
      <w:r w:rsidRPr="001B6DE4">
        <w:rPr>
          <w:rFonts w:cs="Sylfaen"/>
          <w:lang w:val="ka-GE"/>
        </w:rPr>
        <w:t>შემთხვევისა</w:t>
      </w:r>
      <w:r w:rsidRPr="001B6DE4">
        <w:rPr>
          <w:lang w:val="ka-GE"/>
        </w:rPr>
        <w:t xml:space="preserve">, </w:t>
      </w:r>
      <w:r w:rsidRPr="001B6DE4">
        <w:rPr>
          <w:rFonts w:cs="Sylfaen"/>
          <w:lang w:val="ka-GE"/>
        </w:rPr>
        <w:t>როდესაც</w:t>
      </w:r>
      <w:r w:rsidRPr="001B6DE4">
        <w:rPr>
          <w:lang w:val="ka-GE"/>
        </w:rPr>
        <w:t xml:space="preserve"> </w:t>
      </w:r>
      <w:r w:rsidRPr="001B6DE4">
        <w:rPr>
          <w:rFonts w:cs="Sylfaen"/>
          <w:lang w:val="ka-GE"/>
        </w:rPr>
        <w:t>მისი</w:t>
      </w:r>
      <w:r w:rsidRPr="001B6DE4">
        <w:rPr>
          <w:lang w:val="ka-GE"/>
        </w:rPr>
        <w:t xml:space="preserve"> </w:t>
      </w:r>
      <w:r w:rsidRPr="001B6DE4">
        <w:rPr>
          <w:rFonts w:cs="Sylfaen"/>
          <w:lang w:val="ka-GE"/>
        </w:rPr>
        <w:t>ქმედება</w:t>
      </w:r>
      <w:r w:rsidRPr="001B6DE4">
        <w:rPr>
          <w:lang w:val="ka-GE"/>
        </w:rPr>
        <w:t xml:space="preserve"> </w:t>
      </w:r>
      <w:r w:rsidRPr="001B6DE4">
        <w:rPr>
          <w:rFonts w:cs="Sylfaen"/>
          <w:lang w:val="ka-GE"/>
        </w:rPr>
        <w:t>მიმართულია</w:t>
      </w:r>
      <w:r w:rsidRPr="001B6DE4">
        <w:rPr>
          <w:lang w:val="ka-GE"/>
        </w:rPr>
        <w:t xml:space="preserve"> </w:t>
      </w:r>
      <w:r w:rsidRPr="001B6DE4">
        <w:rPr>
          <w:rFonts w:cs="Sylfaen"/>
          <w:lang w:val="ka-GE"/>
        </w:rPr>
        <w:t>ადამიანის</w:t>
      </w:r>
      <w:r w:rsidRPr="001B6DE4">
        <w:rPr>
          <w:lang w:val="ka-GE"/>
        </w:rPr>
        <w:t xml:space="preserve"> </w:t>
      </w:r>
      <w:r w:rsidRPr="001B6DE4">
        <w:rPr>
          <w:rFonts w:cs="Sylfaen"/>
          <w:lang w:val="ka-GE"/>
        </w:rPr>
        <w:t>სიცოცხლის</w:t>
      </w:r>
      <w:r w:rsidRPr="001B6DE4">
        <w:rPr>
          <w:lang w:val="ka-GE"/>
        </w:rPr>
        <w:t xml:space="preserve"> </w:t>
      </w:r>
      <w:r w:rsidRPr="001B6DE4">
        <w:rPr>
          <w:rFonts w:cs="Sylfaen"/>
          <w:lang w:val="ka-GE"/>
        </w:rPr>
        <w:t>გადასარჩენად</w:t>
      </w:r>
      <w:r w:rsidRPr="001B6DE4">
        <w:t>;</w:t>
      </w:r>
    </w:p>
    <w:p w14:paraId="0353B769" w14:textId="77777777" w:rsidR="004A02DF" w:rsidRPr="001B6DE4" w:rsidRDefault="004A02DF" w:rsidP="004A02DF">
      <w:pPr>
        <w:pStyle w:val="ListParagraph"/>
        <w:numPr>
          <w:ilvl w:val="2"/>
          <w:numId w:val="21"/>
        </w:numPr>
        <w:spacing w:after="200" w:line="276" w:lineRule="auto"/>
        <w:rPr>
          <w:lang w:val="ka-GE"/>
        </w:rPr>
      </w:pPr>
      <w:r w:rsidRPr="001B6DE4">
        <w:rPr>
          <w:lang w:val="ka-GE"/>
        </w:rPr>
        <w:t xml:space="preserve">მსესხებლის </w:t>
      </w:r>
      <w:r w:rsidRPr="001B6DE4">
        <w:rPr>
          <w:rFonts w:cs="Sylfaen"/>
          <w:lang w:val="ka-GE"/>
        </w:rPr>
        <w:t>მიერ</w:t>
      </w:r>
      <w:r w:rsidRPr="001B6DE4">
        <w:rPr>
          <w:lang w:val="ka-GE"/>
        </w:rPr>
        <w:t xml:space="preserve"> </w:t>
      </w:r>
      <w:r w:rsidRPr="001B6DE4">
        <w:rPr>
          <w:rFonts w:cs="Sylfaen"/>
          <w:lang w:val="ka-GE"/>
        </w:rPr>
        <w:t>სანაძლეოს</w:t>
      </w:r>
      <w:r w:rsidRPr="001B6DE4">
        <w:rPr>
          <w:lang w:val="ka-GE"/>
        </w:rPr>
        <w:t xml:space="preserve"> </w:t>
      </w:r>
      <w:r w:rsidRPr="001B6DE4">
        <w:rPr>
          <w:rFonts w:cs="Sylfaen"/>
          <w:lang w:val="ka-GE"/>
        </w:rPr>
        <w:t>პირობების შესრულებით</w:t>
      </w:r>
      <w:r w:rsidRPr="001B6DE4">
        <w:rPr>
          <w:lang w:val="ka-GE"/>
        </w:rPr>
        <w:t xml:space="preserve">, </w:t>
      </w:r>
      <w:r w:rsidRPr="001B6DE4">
        <w:rPr>
          <w:rFonts w:cs="Sylfaen"/>
          <w:lang w:val="ka-GE"/>
        </w:rPr>
        <w:t>აკრობატული</w:t>
      </w:r>
      <w:r w:rsidRPr="001B6DE4">
        <w:rPr>
          <w:lang w:val="ka-GE"/>
        </w:rPr>
        <w:t xml:space="preserve"> </w:t>
      </w:r>
      <w:r w:rsidRPr="001B6DE4">
        <w:rPr>
          <w:rFonts w:cs="Sylfaen"/>
          <w:lang w:val="ka-GE"/>
        </w:rPr>
        <w:t>ილეთების</w:t>
      </w:r>
      <w:r w:rsidRPr="001B6DE4">
        <w:rPr>
          <w:lang w:val="ka-GE"/>
        </w:rPr>
        <w:t xml:space="preserve"> </w:t>
      </w:r>
      <w:r w:rsidRPr="001B6DE4">
        <w:rPr>
          <w:rFonts w:cs="Sylfaen"/>
          <w:lang w:val="ka-GE"/>
        </w:rPr>
        <w:t>შესრულებით</w:t>
      </w:r>
      <w:r w:rsidRPr="001B6DE4">
        <w:rPr>
          <w:lang w:val="ka-GE"/>
        </w:rPr>
        <w:t xml:space="preserve">, </w:t>
      </w:r>
      <w:r w:rsidRPr="001B6DE4">
        <w:rPr>
          <w:rFonts w:cs="Sylfaen"/>
          <w:lang w:val="ka-GE"/>
        </w:rPr>
        <w:t>რეკორდის</w:t>
      </w:r>
      <w:r w:rsidRPr="001B6DE4">
        <w:rPr>
          <w:lang w:val="ka-GE"/>
        </w:rPr>
        <w:t xml:space="preserve"> </w:t>
      </w:r>
      <w:r w:rsidRPr="001B6DE4">
        <w:rPr>
          <w:rFonts w:cs="Sylfaen"/>
          <w:lang w:val="ka-GE"/>
        </w:rPr>
        <w:t>დამყარებით</w:t>
      </w:r>
      <w:r w:rsidRPr="001B6DE4">
        <w:rPr>
          <w:lang w:val="ka-GE"/>
        </w:rPr>
        <w:t xml:space="preserve"> </w:t>
      </w:r>
      <w:r w:rsidRPr="001B6DE4">
        <w:rPr>
          <w:rFonts w:cs="Sylfaen"/>
          <w:lang w:val="ka-GE"/>
        </w:rPr>
        <w:t>ან</w:t>
      </w:r>
      <w:r w:rsidRPr="001B6DE4">
        <w:rPr>
          <w:lang w:val="ka-GE"/>
        </w:rPr>
        <w:t xml:space="preserve"> </w:t>
      </w:r>
      <w:r w:rsidRPr="001B6DE4">
        <w:rPr>
          <w:rFonts w:cs="Sylfaen"/>
          <w:lang w:val="ka-GE"/>
        </w:rPr>
        <w:t>ამის</w:t>
      </w:r>
      <w:r w:rsidRPr="001B6DE4">
        <w:rPr>
          <w:lang w:val="ka-GE"/>
        </w:rPr>
        <w:t xml:space="preserve"> </w:t>
      </w:r>
      <w:r w:rsidRPr="001B6DE4">
        <w:rPr>
          <w:rFonts w:cs="Sylfaen"/>
          <w:lang w:val="ka-GE"/>
        </w:rPr>
        <w:t>მცდელობით</w:t>
      </w:r>
      <w:r w:rsidRPr="001B6DE4">
        <w:t>;</w:t>
      </w:r>
    </w:p>
    <w:p w14:paraId="3DAFED8B" w14:textId="77777777" w:rsidR="004A02DF" w:rsidRPr="001B6DE4" w:rsidRDefault="004A02DF" w:rsidP="004A02DF">
      <w:pPr>
        <w:pStyle w:val="ListParagraph"/>
        <w:numPr>
          <w:ilvl w:val="2"/>
          <w:numId w:val="21"/>
        </w:numPr>
        <w:spacing w:after="200" w:line="276" w:lineRule="auto"/>
        <w:rPr>
          <w:lang w:val="ka-GE"/>
        </w:rPr>
      </w:pPr>
      <w:r w:rsidRPr="001B6DE4">
        <w:rPr>
          <w:rFonts w:cs="Sylfaen"/>
          <w:lang w:val="ka-GE"/>
        </w:rPr>
        <w:t>მსესხებლის</w:t>
      </w:r>
      <w:r w:rsidRPr="001B6DE4">
        <w:rPr>
          <w:lang w:val="ka-GE"/>
        </w:rPr>
        <w:t xml:space="preserve"> </w:t>
      </w:r>
      <w:r w:rsidRPr="001B6DE4">
        <w:rPr>
          <w:rFonts w:cs="Sylfaen"/>
          <w:lang w:val="ka-GE"/>
        </w:rPr>
        <w:t>მონაწილეობით</w:t>
      </w:r>
      <w:r w:rsidRPr="001B6DE4">
        <w:rPr>
          <w:lang w:val="ka-GE"/>
        </w:rPr>
        <w:t xml:space="preserve"> </w:t>
      </w:r>
      <w:r w:rsidRPr="001B6DE4">
        <w:rPr>
          <w:rFonts w:cs="Sylfaen"/>
          <w:lang w:val="ka-GE"/>
        </w:rPr>
        <w:t>პროფესიული</w:t>
      </w:r>
      <w:r w:rsidRPr="001B6DE4">
        <w:rPr>
          <w:lang w:val="ka-GE"/>
        </w:rPr>
        <w:t xml:space="preserve"> </w:t>
      </w:r>
      <w:r w:rsidRPr="001B6DE4">
        <w:rPr>
          <w:rFonts w:cs="Sylfaen"/>
          <w:lang w:val="ka-GE"/>
        </w:rPr>
        <w:t>სპორტის</w:t>
      </w:r>
      <w:r w:rsidRPr="001B6DE4">
        <w:rPr>
          <w:lang w:val="ka-GE"/>
        </w:rPr>
        <w:t xml:space="preserve"> </w:t>
      </w:r>
      <w:r w:rsidRPr="001B6DE4">
        <w:rPr>
          <w:rFonts w:cs="Sylfaen"/>
          <w:lang w:val="ka-GE"/>
        </w:rPr>
        <w:t>სახეობებში</w:t>
      </w:r>
      <w:r w:rsidRPr="001B6DE4">
        <w:rPr>
          <w:lang w:val="ka-GE"/>
        </w:rPr>
        <w:t xml:space="preserve"> (</w:t>
      </w:r>
      <w:r w:rsidRPr="001B6DE4">
        <w:rPr>
          <w:rFonts w:cs="Sylfaen"/>
          <w:lang w:val="ka-GE"/>
        </w:rPr>
        <w:t>შეჯიბრი</w:t>
      </w:r>
      <w:r w:rsidRPr="001B6DE4">
        <w:rPr>
          <w:lang w:val="ka-GE"/>
        </w:rPr>
        <w:t xml:space="preserve">, </w:t>
      </w:r>
      <w:r w:rsidRPr="001B6DE4">
        <w:rPr>
          <w:rFonts w:cs="Sylfaen"/>
          <w:lang w:val="ka-GE"/>
        </w:rPr>
        <w:t>წვრთნა</w:t>
      </w:r>
      <w:r w:rsidRPr="001B6DE4">
        <w:rPr>
          <w:lang w:val="ka-GE"/>
        </w:rPr>
        <w:t xml:space="preserve">, </w:t>
      </w:r>
      <w:r w:rsidRPr="001B6DE4">
        <w:rPr>
          <w:rFonts w:cs="Sylfaen"/>
          <w:lang w:val="ka-GE"/>
        </w:rPr>
        <w:t>საჩვენებელი</w:t>
      </w:r>
      <w:r w:rsidRPr="001B6DE4">
        <w:rPr>
          <w:lang w:val="ka-GE"/>
        </w:rPr>
        <w:t xml:space="preserve"> </w:t>
      </w:r>
      <w:r w:rsidRPr="001B6DE4">
        <w:rPr>
          <w:rFonts w:cs="Sylfaen"/>
          <w:lang w:val="ka-GE"/>
        </w:rPr>
        <w:t>გამოსვლა</w:t>
      </w:r>
      <w:r w:rsidRPr="001B6DE4">
        <w:rPr>
          <w:lang w:val="ka-GE"/>
        </w:rPr>
        <w:t>)</w:t>
      </w:r>
      <w:r w:rsidRPr="001B6DE4">
        <w:t>;</w:t>
      </w:r>
    </w:p>
    <w:p w14:paraId="2138C265" w14:textId="77777777" w:rsidR="004A02DF" w:rsidRPr="001B6DE4" w:rsidRDefault="004A02DF" w:rsidP="004A02DF">
      <w:pPr>
        <w:pStyle w:val="ListParagraph"/>
        <w:numPr>
          <w:ilvl w:val="2"/>
          <w:numId w:val="21"/>
        </w:numPr>
        <w:spacing w:after="200" w:line="276" w:lineRule="auto"/>
        <w:rPr>
          <w:rFonts w:cs="Sylfaen"/>
          <w:color w:val="000000"/>
        </w:rPr>
      </w:pPr>
      <w:r w:rsidRPr="001B6DE4">
        <w:rPr>
          <w:lang w:val="ka-GE"/>
        </w:rPr>
        <w:t xml:space="preserve">მსესხებლის </w:t>
      </w:r>
      <w:r w:rsidRPr="001B6DE4">
        <w:rPr>
          <w:rFonts w:cs="Sylfaen"/>
          <w:lang w:val="ka-GE"/>
        </w:rPr>
        <w:t>მონაწილეობით</w:t>
      </w:r>
      <w:r w:rsidRPr="001B6DE4">
        <w:rPr>
          <w:lang w:val="ka-GE"/>
        </w:rPr>
        <w:t xml:space="preserve"> </w:t>
      </w:r>
      <w:r w:rsidRPr="001B6DE4">
        <w:rPr>
          <w:rFonts w:cs="Sylfaen"/>
          <w:lang w:val="ka-GE"/>
        </w:rPr>
        <w:t>შემდეგი</w:t>
      </w:r>
      <w:r w:rsidRPr="001B6DE4">
        <w:rPr>
          <w:lang w:val="ka-GE"/>
        </w:rPr>
        <w:t xml:space="preserve"> </w:t>
      </w:r>
      <w:r w:rsidRPr="001B6DE4">
        <w:rPr>
          <w:rFonts w:cs="Sylfaen"/>
          <w:lang w:val="ka-GE"/>
        </w:rPr>
        <w:t>სამოყვარულო</w:t>
      </w:r>
      <w:r w:rsidRPr="001B6DE4">
        <w:rPr>
          <w:lang w:val="ka-GE"/>
        </w:rPr>
        <w:t xml:space="preserve"> </w:t>
      </w:r>
      <w:r w:rsidRPr="001B6DE4">
        <w:rPr>
          <w:rFonts w:cs="Sylfaen"/>
          <w:lang w:val="ka-GE"/>
        </w:rPr>
        <w:t>სპორტის</w:t>
      </w:r>
      <w:r w:rsidRPr="001B6DE4">
        <w:rPr>
          <w:lang w:val="ka-GE"/>
        </w:rPr>
        <w:t xml:space="preserve"> </w:t>
      </w:r>
      <w:r w:rsidRPr="001B6DE4">
        <w:rPr>
          <w:rFonts w:cs="Sylfaen"/>
          <w:lang w:val="ka-GE"/>
        </w:rPr>
        <w:t>სახეობებში</w:t>
      </w:r>
      <w:r w:rsidRPr="001B6DE4">
        <w:rPr>
          <w:lang w:val="ka-GE"/>
        </w:rPr>
        <w:t xml:space="preserve">: </w:t>
      </w:r>
      <w:r w:rsidRPr="001B6DE4">
        <w:rPr>
          <w:rFonts w:cs="Sylfaen"/>
          <w:lang w:val="ka-GE"/>
        </w:rPr>
        <w:t>საბრძოლო</w:t>
      </w:r>
      <w:r w:rsidRPr="001B6DE4">
        <w:rPr>
          <w:lang w:val="ka-GE"/>
        </w:rPr>
        <w:t xml:space="preserve"> </w:t>
      </w:r>
      <w:r w:rsidRPr="001B6DE4">
        <w:rPr>
          <w:rFonts w:cs="Sylfaen"/>
          <w:lang w:val="ka-GE"/>
        </w:rPr>
        <w:t>სახეობები</w:t>
      </w:r>
      <w:r w:rsidRPr="001B6DE4">
        <w:rPr>
          <w:lang w:val="ka-GE"/>
        </w:rPr>
        <w:t xml:space="preserve">, </w:t>
      </w:r>
      <w:r w:rsidRPr="001B6DE4">
        <w:rPr>
          <w:rFonts w:cs="Sylfaen"/>
          <w:lang w:val="ka-GE"/>
        </w:rPr>
        <w:t>აკვალანგით</w:t>
      </w:r>
      <w:r w:rsidRPr="001B6DE4">
        <w:rPr>
          <w:lang w:val="ka-GE"/>
        </w:rPr>
        <w:t xml:space="preserve"> </w:t>
      </w:r>
      <w:r w:rsidRPr="001B6DE4">
        <w:rPr>
          <w:rFonts w:cs="Sylfaen"/>
          <w:lang w:val="ka-GE"/>
        </w:rPr>
        <w:t>ყვინთვა</w:t>
      </w:r>
      <w:r w:rsidRPr="001B6DE4">
        <w:rPr>
          <w:lang w:val="ka-GE"/>
        </w:rPr>
        <w:t xml:space="preserve">, </w:t>
      </w:r>
      <w:r w:rsidRPr="001B6DE4">
        <w:rPr>
          <w:rFonts w:cs="Sylfaen"/>
          <w:lang w:val="ka-GE"/>
        </w:rPr>
        <w:t>პარაშუტით</w:t>
      </w:r>
      <w:r w:rsidRPr="001B6DE4">
        <w:rPr>
          <w:lang w:val="ka-GE"/>
        </w:rPr>
        <w:t xml:space="preserve"> </w:t>
      </w:r>
      <w:r w:rsidRPr="001B6DE4">
        <w:rPr>
          <w:rFonts w:cs="Sylfaen"/>
          <w:lang w:val="ka-GE"/>
        </w:rPr>
        <w:t>ან</w:t>
      </w:r>
      <w:r w:rsidRPr="001B6DE4">
        <w:rPr>
          <w:lang w:val="ka-GE"/>
        </w:rPr>
        <w:t xml:space="preserve"> </w:t>
      </w:r>
      <w:r w:rsidRPr="001B6DE4">
        <w:rPr>
          <w:rFonts w:cs="Sylfaen"/>
          <w:lang w:val="ka-GE"/>
        </w:rPr>
        <w:t>დელტაპლანით</w:t>
      </w:r>
      <w:r w:rsidRPr="001B6DE4">
        <w:rPr>
          <w:lang w:val="ka-GE"/>
        </w:rPr>
        <w:t xml:space="preserve"> </w:t>
      </w:r>
      <w:r w:rsidRPr="001B6DE4">
        <w:rPr>
          <w:rFonts w:cs="Sylfaen"/>
          <w:lang w:val="ka-GE"/>
        </w:rPr>
        <w:t>ხტომა</w:t>
      </w:r>
      <w:r w:rsidRPr="001B6DE4">
        <w:rPr>
          <w:lang w:val="ka-GE"/>
        </w:rPr>
        <w:t xml:space="preserve">, </w:t>
      </w:r>
      <w:r w:rsidRPr="001B6DE4">
        <w:rPr>
          <w:rFonts w:cs="Sylfaen"/>
          <w:lang w:val="ka-GE"/>
        </w:rPr>
        <w:t>კლდეზე</w:t>
      </w:r>
      <w:r w:rsidRPr="001B6DE4">
        <w:rPr>
          <w:lang w:val="ka-GE"/>
        </w:rPr>
        <w:t xml:space="preserve"> </w:t>
      </w:r>
      <w:r w:rsidRPr="001B6DE4">
        <w:rPr>
          <w:rFonts w:cs="Sylfaen"/>
          <w:lang w:val="ka-GE"/>
        </w:rPr>
        <w:t>ცოცვა</w:t>
      </w:r>
      <w:r w:rsidRPr="001B6DE4">
        <w:rPr>
          <w:lang w:val="ka-GE"/>
        </w:rPr>
        <w:t xml:space="preserve">, </w:t>
      </w:r>
      <w:r w:rsidRPr="001B6DE4">
        <w:rPr>
          <w:rFonts w:cs="Sylfaen"/>
          <w:lang w:val="ka-GE"/>
        </w:rPr>
        <w:t>ალპინიზმი</w:t>
      </w:r>
      <w:r w:rsidRPr="001B6DE4">
        <w:rPr>
          <w:lang w:val="ka-GE"/>
        </w:rPr>
        <w:t xml:space="preserve">, </w:t>
      </w:r>
      <w:r w:rsidRPr="001B6DE4">
        <w:rPr>
          <w:rFonts w:cs="Sylfaen"/>
          <w:lang w:val="ka-GE"/>
        </w:rPr>
        <w:t>სპელეოლოგია</w:t>
      </w:r>
      <w:r w:rsidRPr="001B6DE4">
        <w:rPr>
          <w:lang w:val="ka-GE"/>
        </w:rPr>
        <w:t>;</w:t>
      </w:r>
    </w:p>
    <w:p w14:paraId="19865F75" w14:textId="77777777" w:rsidR="004A02DF" w:rsidRPr="001B6DE4" w:rsidRDefault="004A02DF" w:rsidP="004A02DF">
      <w:pPr>
        <w:pStyle w:val="ListParagraph"/>
        <w:numPr>
          <w:ilvl w:val="2"/>
          <w:numId w:val="21"/>
        </w:numPr>
        <w:spacing w:after="200" w:line="276" w:lineRule="auto"/>
        <w:rPr>
          <w:rFonts w:cs="Sylfaen"/>
          <w:color w:val="000000"/>
        </w:rPr>
      </w:pPr>
      <w:r w:rsidRPr="001B6DE4">
        <w:rPr>
          <w:lang w:val="ka-GE"/>
        </w:rPr>
        <w:t>მოცდის პერიოდში მსესხებლის მძიმე დაავადებ(ებ)ით გარდაცვალებით.</w:t>
      </w:r>
    </w:p>
    <w:p w14:paraId="5308B8E9" w14:textId="77777777" w:rsidR="004A02DF" w:rsidRPr="001B6DE4" w:rsidRDefault="004A02DF" w:rsidP="004A02DF">
      <w:pPr>
        <w:rPr>
          <w:lang w:val="ka-GE"/>
        </w:rPr>
      </w:pPr>
      <w:r w:rsidRPr="001B6DE4">
        <w:rPr>
          <w:lang w:val="ka-GE"/>
        </w:rPr>
        <w:t xml:space="preserve">შენიშვნა: მძიმე დაავადება - </w:t>
      </w:r>
      <w:r w:rsidRPr="001B6DE4">
        <w:rPr>
          <w:rFonts w:cs="Sylfaen"/>
          <w:lang w:val="ka-GE"/>
        </w:rPr>
        <w:t>ავთვისებიანი</w:t>
      </w:r>
      <w:r w:rsidRPr="001B6DE4">
        <w:rPr>
          <w:lang w:val="ka-GE"/>
        </w:rPr>
        <w:t xml:space="preserve"> </w:t>
      </w:r>
      <w:r w:rsidRPr="001B6DE4">
        <w:rPr>
          <w:rFonts w:cs="Sylfaen"/>
          <w:lang w:val="ka-GE"/>
        </w:rPr>
        <w:t>სიმსივნე</w:t>
      </w:r>
      <w:r w:rsidRPr="001B6DE4">
        <w:rPr>
          <w:lang w:val="ka-GE"/>
        </w:rPr>
        <w:t xml:space="preserve">, </w:t>
      </w:r>
      <w:r w:rsidRPr="001B6DE4">
        <w:rPr>
          <w:rFonts w:cs="Sylfaen"/>
          <w:lang w:val="ka-GE"/>
        </w:rPr>
        <w:t>ღვიძლის</w:t>
      </w:r>
      <w:r w:rsidRPr="001B6DE4">
        <w:rPr>
          <w:lang w:val="ka-GE"/>
        </w:rPr>
        <w:t xml:space="preserve"> </w:t>
      </w:r>
      <w:r w:rsidRPr="001B6DE4">
        <w:rPr>
          <w:rFonts w:cs="Sylfaen"/>
          <w:lang w:val="ka-GE"/>
        </w:rPr>
        <w:t>ფიბროზი</w:t>
      </w:r>
      <w:r w:rsidRPr="001B6DE4">
        <w:rPr>
          <w:lang w:val="ka-GE"/>
        </w:rPr>
        <w:t xml:space="preserve"> </w:t>
      </w:r>
      <w:r w:rsidRPr="001B6DE4">
        <w:rPr>
          <w:rFonts w:cs="Sylfaen"/>
          <w:lang w:val="ka-GE"/>
        </w:rPr>
        <w:t>ან</w:t>
      </w:r>
      <w:r w:rsidRPr="001B6DE4">
        <w:rPr>
          <w:lang w:val="ka-GE"/>
        </w:rPr>
        <w:t xml:space="preserve"> </w:t>
      </w:r>
      <w:r w:rsidRPr="001B6DE4">
        <w:rPr>
          <w:rFonts w:cs="Sylfaen"/>
          <w:lang w:val="ka-GE"/>
        </w:rPr>
        <w:t>ციროზი</w:t>
      </w:r>
      <w:r w:rsidRPr="001B6DE4">
        <w:rPr>
          <w:lang w:val="ka-GE"/>
        </w:rPr>
        <w:t xml:space="preserve">, </w:t>
      </w:r>
      <w:r w:rsidRPr="001B6DE4">
        <w:rPr>
          <w:rFonts w:cs="Sylfaen"/>
          <w:lang w:val="ka-GE"/>
        </w:rPr>
        <w:t>ღვიძლის</w:t>
      </w:r>
      <w:r w:rsidRPr="001B6DE4">
        <w:rPr>
          <w:lang w:val="ka-GE"/>
        </w:rPr>
        <w:t xml:space="preserve"> </w:t>
      </w:r>
      <w:r w:rsidRPr="001B6DE4">
        <w:rPr>
          <w:rFonts w:cs="Sylfaen"/>
          <w:lang w:val="ka-GE"/>
        </w:rPr>
        <w:t>ქრონიკული</w:t>
      </w:r>
      <w:r w:rsidRPr="001B6DE4">
        <w:rPr>
          <w:lang w:val="ka-GE"/>
        </w:rPr>
        <w:t xml:space="preserve"> </w:t>
      </w:r>
      <w:r w:rsidRPr="001B6DE4">
        <w:rPr>
          <w:rFonts w:cs="Sylfaen"/>
          <w:lang w:val="ka-GE"/>
        </w:rPr>
        <w:t>უკმარისობა</w:t>
      </w:r>
      <w:r w:rsidRPr="001B6DE4">
        <w:rPr>
          <w:lang w:val="ka-GE"/>
        </w:rPr>
        <w:t xml:space="preserve">, </w:t>
      </w:r>
      <w:r w:rsidRPr="001B6DE4">
        <w:rPr>
          <w:rFonts w:cs="Sylfaen"/>
          <w:lang w:val="ka-GE"/>
        </w:rPr>
        <w:t>ჰეპატიტი</w:t>
      </w:r>
      <w:r w:rsidRPr="001B6DE4">
        <w:rPr>
          <w:lang w:val="ka-GE"/>
        </w:rPr>
        <w:t xml:space="preserve"> C, </w:t>
      </w:r>
      <w:r w:rsidRPr="001B6DE4">
        <w:rPr>
          <w:rFonts w:cs="Sylfaen"/>
          <w:lang w:val="ka-GE"/>
        </w:rPr>
        <w:t>თირკმლის</w:t>
      </w:r>
      <w:r w:rsidRPr="001B6DE4">
        <w:rPr>
          <w:lang w:val="ka-GE"/>
        </w:rPr>
        <w:t xml:space="preserve"> </w:t>
      </w:r>
      <w:r w:rsidRPr="001B6DE4">
        <w:rPr>
          <w:rFonts w:cs="Sylfaen"/>
          <w:lang w:val="ka-GE"/>
        </w:rPr>
        <w:t>ქრონიკული</w:t>
      </w:r>
      <w:r w:rsidRPr="001B6DE4">
        <w:rPr>
          <w:lang w:val="ka-GE"/>
        </w:rPr>
        <w:t xml:space="preserve"> </w:t>
      </w:r>
      <w:r w:rsidRPr="001B6DE4">
        <w:rPr>
          <w:rFonts w:cs="Sylfaen"/>
          <w:lang w:val="ka-GE"/>
        </w:rPr>
        <w:t>უკმარისობა</w:t>
      </w:r>
      <w:r w:rsidRPr="001B6DE4">
        <w:rPr>
          <w:lang w:val="ka-GE"/>
        </w:rPr>
        <w:t xml:space="preserve">, </w:t>
      </w:r>
      <w:r w:rsidRPr="001B6DE4">
        <w:rPr>
          <w:rFonts w:cs="Sylfaen"/>
          <w:lang w:val="ka-GE"/>
        </w:rPr>
        <w:t>გულის</w:t>
      </w:r>
      <w:r w:rsidRPr="001B6DE4">
        <w:rPr>
          <w:lang w:val="ka-GE"/>
        </w:rPr>
        <w:t xml:space="preserve"> </w:t>
      </w:r>
      <w:r w:rsidRPr="001B6DE4">
        <w:rPr>
          <w:rFonts w:cs="Sylfaen"/>
          <w:lang w:val="ka-GE"/>
        </w:rPr>
        <w:t>ქრონიკული</w:t>
      </w:r>
      <w:r w:rsidRPr="001B6DE4">
        <w:rPr>
          <w:lang w:val="ka-GE"/>
        </w:rPr>
        <w:t xml:space="preserve"> </w:t>
      </w:r>
      <w:r w:rsidRPr="001B6DE4">
        <w:rPr>
          <w:rFonts w:cs="Sylfaen"/>
          <w:lang w:val="ka-GE"/>
        </w:rPr>
        <w:t>უკმარისობა</w:t>
      </w:r>
      <w:r w:rsidRPr="001B6DE4">
        <w:rPr>
          <w:lang w:val="ka-GE"/>
        </w:rPr>
        <w:t xml:space="preserve">, </w:t>
      </w:r>
      <w:r w:rsidRPr="001B6DE4">
        <w:rPr>
          <w:rFonts w:cs="Sylfaen"/>
          <w:lang w:val="ka-GE"/>
        </w:rPr>
        <w:t>გულის</w:t>
      </w:r>
      <w:r w:rsidRPr="001B6DE4">
        <w:rPr>
          <w:lang w:val="ka-GE"/>
        </w:rPr>
        <w:t xml:space="preserve"> </w:t>
      </w:r>
      <w:r w:rsidRPr="001B6DE4">
        <w:rPr>
          <w:rFonts w:cs="Sylfaen"/>
          <w:lang w:val="ka-GE"/>
        </w:rPr>
        <w:t>თანდაყოლილი</w:t>
      </w:r>
      <w:r w:rsidRPr="001B6DE4">
        <w:rPr>
          <w:lang w:val="ka-GE"/>
        </w:rPr>
        <w:t xml:space="preserve"> </w:t>
      </w:r>
      <w:r w:rsidRPr="001B6DE4">
        <w:rPr>
          <w:rFonts w:cs="Sylfaen"/>
          <w:lang w:val="ka-GE"/>
        </w:rPr>
        <w:t>ანომალიები</w:t>
      </w:r>
      <w:r w:rsidRPr="001B6DE4">
        <w:rPr>
          <w:lang w:val="ka-GE"/>
        </w:rPr>
        <w:t xml:space="preserve">, </w:t>
      </w:r>
      <w:r w:rsidRPr="001B6DE4">
        <w:rPr>
          <w:rFonts w:cs="Sylfaen"/>
          <w:lang w:val="ka-GE"/>
        </w:rPr>
        <w:t>შაქრიანი</w:t>
      </w:r>
      <w:r w:rsidRPr="001B6DE4">
        <w:rPr>
          <w:lang w:val="ka-GE"/>
        </w:rPr>
        <w:t xml:space="preserve"> </w:t>
      </w:r>
      <w:r w:rsidRPr="001B6DE4">
        <w:rPr>
          <w:rFonts w:cs="Sylfaen"/>
          <w:lang w:val="ka-GE"/>
        </w:rPr>
        <w:t>დიაბეტი ან მისი გართულება</w:t>
      </w:r>
      <w:r w:rsidRPr="001B6DE4">
        <w:rPr>
          <w:lang w:val="ka-GE"/>
        </w:rPr>
        <w:t xml:space="preserve">, </w:t>
      </w:r>
      <w:r w:rsidRPr="001B6DE4">
        <w:rPr>
          <w:rFonts w:cs="Sylfaen"/>
          <w:lang w:val="ka-GE"/>
        </w:rPr>
        <w:t>უშაქრო</w:t>
      </w:r>
      <w:r w:rsidRPr="001B6DE4">
        <w:rPr>
          <w:lang w:val="ka-GE"/>
        </w:rPr>
        <w:t xml:space="preserve"> </w:t>
      </w:r>
      <w:r w:rsidRPr="001B6DE4">
        <w:rPr>
          <w:rFonts w:cs="Sylfaen"/>
          <w:lang w:val="ka-GE"/>
        </w:rPr>
        <w:t>დიაბეტი ან მისი გართულება</w:t>
      </w:r>
      <w:r w:rsidRPr="001B6DE4">
        <w:rPr>
          <w:lang w:val="ka-GE"/>
        </w:rPr>
        <w:t xml:space="preserve">, </w:t>
      </w:r>
      <w:r w:rsidRPr="001B6DE4">
        <w:rPr>
          <w:rFonts w:cs="Sylfaen"/>
          <w:lang w:val="ka-GE"/>
        </w:rPr>
        <w:t>ცერებროვასკულარული</w:t>
      </w:r>
      <w:r w:rsidRPr="001B6DE4">
        <w:rPr>
          <w:lang w:val="ka-GE"/>
        </w:rPr>
        <w:t xml:space="preserve"> </w:t>
      </w:r>
      <w:r w:rsidRPr="001B6DE4">
        <w:rPr>
          <w:rFonts w:cs="Sylfaen"/>
          <w:lang w:val="ka-GE"/>
        </w:rPr>
        <w:t>დაავადებები</w:t>
      </w:r>
      <w:r w:rsidRPr="001B6DE4">
        <w:rPr>
          <w:lang w:val="ka-GE"/>
        </w:rPr>
        <w:t xml:space="preserve"> (</w:t>
      </w:r>
      <w:r w:rsidRPr="001B6DE4">
        <w:rPr>
          <w:rFonts w:cs="Sylfaen"/>
          <w:lang w:val="ka-GE"/>
        </w:rPr>
        <w:t>გარდა</w:t>
      </w:r>
      <w:r w:rsidRPr="001B6DE4">
        <w:rPr>
          <w:lang w:val="ka-GE"/>
        </w:rPr>
        <w:t xml:space="preserve"> </w:t>
      </w:r>
      <w:r w:rsidRPr="001B6DE4">
        <w:rPr>
          <w:rFonts w:cs="Sylfaen"/>
          <w:lang w:val="ka-GE"/>
        </w:rPr>
        <w:t>ინსულტის</w:t>
      </w:r>
      <w:r w:rsidRPr="001B6DE4">
        <w:rPr>
          <w:lang w:val="ka-GE"/>
        </w:rPr>
        <w:t xml:space="preserve"> </w:t>
      </w:r>
      <w:r w:rsidRPr="001B6DE4">
        <w:rPr>
          <w:rFonts w:cs="Sylfaen"/>
          <w:lang w:val="ka-GE"/>
        </w:rPr>
        <w:t>პირველადი</w:t>
      </w:r>
      <w:r w:rsidRPr="001B6DE4">
        <w:rPr>
          <w:lang w:val="ka-GE"/>
        </w:rPr>
        <w:t xml:space="preserve"> </w:t>
      </w:r>
      <w:r w:rsidRPr="001B6DE4">
        <w:rPr>
          <w:rFonts w:cs="Sylfaen"/>
          <w:lang w:val="ka-GE"/>
        </w:rPr>
        <w:t>შემთხვევისა</w:t>
      </w:r>
      <w:r w:rsidRPr="001B6DE4">
        <w:rPr>
          <w:lang w:val="ka-GE"/>
        </w:rPr>
        <w:t xml:space="preserve">). აღნიშნულ დაავადებათა ჯგუფში შემავალი დაავადებები განისაზღვრება ჯანმრთელობის დაცვის მსოფლიო ორგანიზაციის ავადმყოფობათა და ჯანმრთელობასთან დაკავშირებული პრობლემების საერთაშორისო სტატისტიკური კლასიფიკაციის მეათე გადახედვის მიხედვით; </w:t>
      </w:r>
    </w:p>
    <w:p w14:paraId="10AA9F56" w14:textId="77777777" w:rsidR="00E075D5" w:rsidRPr="00540029" w:rsidRDefault="00E075D5" w:rsidP="00540029">
      <w:pPr>
        <w:rPr>
          <w:lang w:val="ka-GE"/>
        </w:rPr>
      </w:pPr>
    </w:p>
    <w:p w14:paraId="7CAF4DCD" w14:textId="77777777" w:rsidR="007127A5" w:rsidRDefault="006A5443" w:rsidP="0072044E">
      <w:r w:rsidRPr="0072044E">
        <w:rPr>
          <w:b/>
        </w:rPr>
        <w:t>სადაზღვევო ანაზღაურების გასაცემად წარმოსადგენი ინფორმაცია/დოკუმენტაცია</w:t>
      </w:r>
      <w:r w:rsidR="007127A5" w:rsidRPr="0072044E">
        <w:rPr>
          <w:b/>
        </w:rPr>
        <w:t xml:space="preserve"> არ უნდა იყოს განსხვავებული ან მეტი ქვემოთ ჩამოთვლილზე:</w:t>
      </w:r>
    </w:p>
    <w:p w14:paraId="6C48AE13" w14:textId="77777777" w:rsidR="00267E26" w:rsidRPr="0072044E" w:rsidRDefault="00267E26" w:rsidP="0072044E"/>
    <w:p w14:paraId="3B4B11CD" w14:textId="77777777" w:rsidR="007127A5" w:rsidRPr="00E62E89" w:rsidRDefault="007127A5" w:rsidP="007127A5">
      <w:pPr>
        <w:pStyle w:val="ListParagraph"/>
        <w:numPr>
          <w:ilvl w:val="2"/>
          <w:numId w:val="21"/>
        </w:numPr>
        <w:spacing w:after="200" w:line="276" w:lineRule="auto"/>
        <w:rPr>
          <w:lang w:val="ka-GE"/>
        </w:rPr>
      </w:pPr>
      <w:r w:rsidRPr="00E62E89">
        <w:rPr>
          <w:rFonts w:cs="Sylfaen"/>
          <w:lang w:val="ka-GE"/>
        </w:rPr>
        <w:t>მსესხებლის გარდაცვალების</w:t>
      </w:r>
      <w:r w:rsidRPr="00E62E89">
        <w:rPr>
          <w:lang w:val="ka-GE"/>
        </w:rPr>
        <w:t xml:space="preserve"> </w:t>
      </w:r>
      <w:r w:rsidRPr="00E62E89">
        <w:rPr>
          <w:rFonts w:cs="Sylfaen"/>
          <w:lang w:val="ka-GE"/>
        </w:rPr>
        <w:t>მოწმობა</w:t>
      </w:r>
      <w:r w:rsidRPr="00E62E89">
        <w:rPr>
          <w:lang w:val="ka-GE"/>
        </w:rPr>
        <w:t>;</w:t>
      </w:r>
    </w:p>
    <w:p w14:paraId="49F6CBE6" w14:textId="77777777" w:rsidR="007127A5" w:rsidRPr="00E62E89" w:rsidRDefault="007127A5" w:rsidP="007127A5">
      <w:pPr>
        <w:pStyle w:val="ListParagraph"/>
        <w:numPr>
          <w:ilvl w:val="2"/>
          <w:numId w:val="21"/>
        </w:numPr>
        <w:spacing w:after="200" w:line="276" w:lineRule="auto"/>
        <w:rPr>
          <w:rFonts w:cs="Sylfaen"/>
          <w:lang w:val="ka-GE"/>
        </w:rPr>
      </w:pPr>
      <w:r w:rsidRPr="00E62E89">
        <w:rPr>
          <w:rFonts w:cs="Sylfaen"/>
          <w:lang w:val="ka-GE"/>
        </w:rPr>
        <w:t>სამედიცინო დაწესებულების</w:t>
      </w:r>
      <w:r w:rsidRPr="00E62E89">
        <w:rPr>
          <w:lang w:val="ka-GE"/>
        </w:rPr>
        <w:t xml:space="preserve"> მიერ გაცემული, </w:t>
      </w:r>
      <w:r w:rsidRPr="00E62E89">
        <w:rPr>
          <w:rFonts w:cs="Sylfaen"/>
          <w:lang w:val="ka-GE"/>
        </w:rPr>
        <w:t>უფლებამოსილი</w:t>
      </w:r>
      <w:r w:rsidRPr="00E62E89">
        <w:rPr>
          <w:lang w:val="ka-GE"/>
        </w:rPr>
        <w:t xml:space="preserve"> </w:t>
      </w:r>
      <w:r w:rsidRPr="00E62E89">
        <w:rPr>
          <w:rFonts w:cs="Sylfaen"/>
          <w:lang w:val="ka-GE"/>
        </w:rPr>
        <w:t>პირის</w:t>
      </w:r>
      <w:r w:rsidRPr="00E62E89">
        <w:rPr>
          <w:lang w:val="ka-GE"/>
        </w:rPr>
        <w:t xml:space="preserve"> </w:t>
      </w:r>
      <w:r w:rsidRPr="00E62E89">
        <w:rPr>
          <w:rFonts w:cs="Sylfaen"/>
          <w:lang w:val="ka-GE"/>
        </w:rPr>
        <w:t>მიერ</w:t>
      </w:r>
      <w:r w:rsidRPr="00E62E89">
        <w:rPr>
          <w:lang w:val="ka-GE"/>
        </w:rPr>
        <w:t xml:space="preserve"> </w:t>
      </w:r>
      <w:r w:rsidRPr="00E62E89">
        <w:rPr>
          <w:rFonts w:cs="Sylfaen"/>
          <w:lang w:val="ka-GE"/>
        </w:rPr>
        <w:t>შედგენილი</w:t>
      </w:r>
      <w:r w:rsidRPr="00E62E89">
        <w:rPr>
          <w:lang w:val="ka-GE"/>
        </w:rPr>
        <w:t xml:space="preserve"> </w:t>
      </w:r>
      <w:r w:rsidRPr="00E62E89">
        <w:rPr>
          <w:rFonts w:cs="Sylfaen"/>
          <w:lang w:val="ka-GE"/>
        </w:rPr>
        <w:t>და</w:t>
      </w:r>
      <w:r w:rsidRPr="00E62E89">
        <w:rPr>
          <w:lang w:val="ka-GE"/>
        </w:rPr>
        <w:t xml:space="preserve"> </w:t>
      </w:r>
      <w:r w:rsidRPr="00E62E89">
        <w:rPr>
          <w:rFonts w:cs="Sylfaen"/>
          <w:lang w:val="ka-GE"/>
        </w:rPr>
        <w:t>ხელმოწერილი,</w:t>
      </w:r>
      <w:r w:rsidRPr="00E62E89">
        <w:rPr>
          <w:lang w:val="ka-GE"/>
        </w:rPr>
        <w:t xml:space="preserve"> ცნობა </w:t>
      </w:r>
      <w:r w:rsidRPr="00E62E89">
        <w:rPr>
          <w:rFonts w:cs="Sylfaen"/>
          <w:lang w:val="ka-GE"/>
        </w:rPr>
        <w:t>მსესხებლის</w:t>
      </w:r>
      <w:r w:rsidRPr="00E62E89">
        <w:rPr>
          <w:lang w:val="ka-GE"/>
        </w:rPr>
        <w:t xml:space="preserve"> </w:t>
      </w:r>
      <w:r w:rsidRPr="00E62E89">
        <w:rPr>
          <w:rFonts w:cs="Sylfaen"/>
          <w:lang w:val="ka-GE"/>
        </w:rPr>
        <w:t>გარდაცვალების</w:t>
      </w:r>
      <w:r w:rsidRPr="00E62E89">
        <w:rPr>
          <w:lang w:val="ka-GE"/>
        </w:rPr>
        <w:t xml:space="preserve"> </w:t>
      </w:r>
      <w:r w:rsidRPr="00E62E89">
        <w:rPr>
          <w:rFonts w:cs="Sylfaen"/>
          <w:lang w:val="ka-GE"/>
        </w:rPr>
        <w:t>შესახებ</w:t>
      </w:r>
      <w:r w:rsidRPr="00E62E89">
        <w:rPr>
          <w:lang w:val="ka-GE"/>
        </w:rPr>
        <w:t xml:space="preserve"> - </w:t>
      </w:r>
      <w:r w:rsidRPr="00E62E89">
        <w:rPr>
          <w:rFonts w:cs="Sylfaen"/>
          <w:lang w:val="ka-GE"/>
        </w:rPr>
        <w:t>ფორმა</w:t>
      </w:r>
      <w:r w:rsidRPr="00E62E89">
        <w:rPr>
          <w:lang w:val="ka-GE"/>
        </w:rPr>
        <w:t xml:space="preserve"> N106</w:t>
      </w:r>
      <w:r w:rsidRPr="00E62E89">
        <w:rPr>
          <w:rFonts w:cs="Sylfaen"/>
          <w:lang w:val="ka-GE"/>
        </w:rPr>
        <w:t>ს</w:t>
      </w:r>
      <w:r w:rsidRPr="00E62E89">
        <w:rPr>
          <w:lang w:val="ka-GE"/>
        </w:rPr>
        <w:t xml:space="preserve">-4, რომელშიც მითითებული </w:t>
      </w:r>
      <w:r w:rsidRPr="00E62E89">
        <w:rPr>
          <w:rFonts w:cs="Sylfaen"/>
          <w:lang w:val="ka-GE"/>
        </w:rPr>
        <w:t>უნდა</w:t>
      </w:r>
      <w:r w:rsidRPr="00E62E89">
        <w:rPr>
          <w:lang w:val="ka-GE"/>
        </w:rPr>
        <w:t xml:space="preserve"> </w:t>
      </w:r>
      <w:r w:rsidRPr="00E62E89">
        <w:rPr>
          <w:rFonts w:cs="Sylfaen"/>
          <w:lang w:val="ka-GE"/>
        </w:rPr>
        <w:t>იყოს</w:t>
      </w:r>
      <w:r w:rsidRPr="00E62E89">
        <w:rPr>
          <w:lang w:val="ka-GE"/>
        </w:rPr>
        <w:t xml:space="preserve"> </w:t>
      </w:r>
      <w:r w:rsidRPr="00E62E89">
        <w:rPr>
          <w:rFonts w:cs="Sylfaen"/>
          <w:lang w:val="ka-GE"/>
        </w:rPr>
        <w:t>მსესხებლის</w:t>
      </w:r>
      <w:r w:rsidRPr="00E62E89">
        <w:rPr>
          <w:lang w:val="ka-GE"/>
        </w:rPr>
        <w:t xml:space="preserve"> </w:t>
      </w:r>
      <w:r w:rsidRPr="00E62E89">
        <w:rPr>
          <w:rFonts w:cs="Sylfaen"/>
          <w:lang w:val="ka-GE"/>
        </w:rPr>
        <w:t xml:space="preserve">გარდაცვალების კონკრეტული დადგენილი მიზეზი, გარდაცვალების თარიღი, ადგილი და მსესხებლის ასაკი; </w:t>
      </w:r>
    </w:p>
    <w:p w14:paraId="1BF91C03" w14:textId="77777777" w:rsidR="007127A5" w:rsidRPr="00E62E89" w:rsidRDefault="007127A5" w:rsidP="007127A5">
      <w:pPr>
        <w:pStyle w:val="ListParagraph"/>
        <w:numPr>
          <w:ilvl w:val="2"/>
          <w:numId w:val="21"/>
        </w:numPr>
        <w:spacing w:after="200" w:line="276" w:lineRule="auto"/>
        <w:rPr>
          <w:lang w:val="ka-GE"/>
        </w:rPr>
      </w:pPr>
      <w:r w:rsidRPr="00E62E89">
        <w:rPr>
          <w:lang w:val="ka-GE"/>
        </w:rPr>
        <w:lastRenderedPageBreak/>
        <w:t xml:space="preserve">თუ ზემოთ აღნიშნული პუნქტით განსაზღვრული </w:t>
      </w:r>
      <w:r w:rsidRPr="00E62E89">
        <w:rPr>
          <w:rFonts w:cs="Sylfaen"/>
          <w:lang w:val="ka-GE"/>
        </w:rPr>
        <w:t>ცნობა</w:t>
      </w:r>
      <w:r w:rsidRPr="00E62E89">
        <w:rPr>
          <w:lang w:val="ka-GE"/>
        </w:rPr>
        <w:t xml:space="preserve"> </w:t>
      </w:r>
      <w:r w:rsidRPr="00E62E89">
        <w:rPr>
          <w:rFonts w:cs="Sylfaen"/>
          <w:lang w:val="ka-GE"/>
        </w:rPr>
        <w:t>არ</w:t>
      </w:r>
      <w:r w:rsidRPr="00E62E89">
        <w:rPr>
          <w:lang w:val="ka-GE"/>
        </w:rPr>
        <w:t xml:space="preserve"> </w:t>
      </w:r>
      <w:r w:rsidRPr="00E62E89">
        <w:rPr>
          <w:rFonts w:cs="Sylfaen"/>
          <w:lang w:val="ka-GE"/>
        </w:rPr>
        <w:t>შეიცავს</w:t>
      </w:r>
      <w:r w:rsidRPr="00E62E89">
        <w:rPr>
          <w:lang w:val="ka-GE"/>
        </w:rPr>
        <w:t xml:space="preserve"> ამავე პუნქტში </w:t>
      </w:r>
      <w:r w:rsidRPr="00E62E89">
        <w:rPr>
          <w:rFonts w:cs="Sylfaen"/>
          <w:lang w:val="ka-GE"/>
        </w:rPr>
        <w:t>მითითებულ</w:t>
      </w:r>
      <w:r w:rsidRPr="00E62E89">
        <w:rPr>
          <w:lang w:val="ka-GE"/>
        </w:rPr>
        <w:t xml:space="preserve"> </w:t>
      </w:r>
      <w:r w:rsidRPr="00E62E89">
        <w:rPr>
          <w:rFonts w:cs="Sylfaen"/>
          <w:lang w:val="ka-GE"/>
        </w:rPr>
        <w:t>ინფორმაციას</w:t>
      </w:r>
      <w:r w:rsidRPr="00E62E89">
        <w:rPr>
          <w:lang w:val="ka-GE"/>
        </w:rPr>
        <w:t xml:space="preserve">, დამატებით, წარმოდგენილ უნდა იქნას </w:t>
      </w:r>
      <w:r w:rsidRPr="00E62E89">
        <w:rPr>
          <w:rFonts w:cs="Sylfaen"/>
          <w:lang w:val="ka-GE"/>
        </w:rPr>
        <w:t>ექსპერტიზის</w:t>
      </w:r>
      <w:r w:rsidRPr="00E62E89">
        <w:rPr>
          <w:lang w:val="ka-GE"/>
        </w:rPr>
        <w:t xml:space="preserve"> </w:t>
      </w:r>
      <w:r w:rsidRPr="00E62E89">
        <w:rPr>
          <w:rFonts w:cs="Sylfaen"/>
          <w:lang w:val="ka-GE"/>
        </w:rPr>
        <w:t>დასკვნა, რომელშიც</w:t>
      </w:r>
      <w:r w:rsidRPr="00E62E89">
        <w:rPr>
          <w:lang w:val="ka-GE"/>
        </w:rPr>
        <w:t xml:space="preserve"> </w:t>
      </w:r>
      <w:r w:rsidRPr="00E62E89">
        <w:rPr>
          <w:rFonts w:cs="Sylfaen"/>
          <w:lang w:val="ka-GE"/>
        </w:rPr>
        <w:t>მითითებული</w:t>
      </w:r>
      <w:r w:rsidRPr="00E62E89">
        <w:rPr>
          <w:lang w:val="ka-GE"/>
        </w:rPr>
        <w:t xml:space="preserve"> </w:t>
      </w:r>
      <w:r w:rsidRPr="00E62E89">
        <w:rPr>
          <w:rFonts w:cs="Sylfaen"/>
          <w:lang w:val="ka-GE"/>
        </w:rPr>
        <w:t>იქნება</w:t>
      </w:r>
      <w:r w:rsidRPr="00E62E89">
        <w:rPr>
          <w:lang w:val="ka-GE"/>
        </w:rPr>
        <w:t xml:space="preserve"> </w:t>
      </w:r>
      <w:r w:rsidRPr="00E62E89">
        <w:rPr>
          <w:rFonts w:cs="Sylfaen"/>
          <w:lang w:val="ka-GE"/>
        </w:rPr>
        <w:t>აღნიშნული ინფორმაცია</w:t>
      </w:r>
      <w:r w:rsidRPr="00E62E89">
        <w:t>;</w:t>
      </w:r>
    </w:p>
    <w:p w14:paraId="3EB45051" w14:textId="77777777" w:rsidR="007127A5" w:rsidRPr="00E62E89" w:rsidRDefault="007127A5" w:rsidP="007127A5">
      <w:pPr>
        <w:pStyle w:val="ListParagraph"/>
        <w:numPr>
          <w:ilvl w:val="2"/>
          <w:numId w:val="21"/>
        </w:numPr>
        <w:spacing w:after="200" w:line="276" w:lineRule="auto"/>
        <w:rPr>
          <w:lang w:val="ka-GE"/>
        </w:rPr>
      </w:pPr>
      <w:r w:rsidRPr="00E62E89">
        <w:rPr>
          <w:rFonts w:cs="Sylfaen"/>
          <w:lang w:val="ka-GE"/>
        </w:rPr>
        <w:t>უბედური</w:t>
      </w:r>
      <w:r w:rsidRPr="00E62E89">
        <w:rPr>
          <w:lang w:val="ka-GE"/>
        </w:rPr>
        <w:t xml:space="preserve"> </w:t>
      </w:r>
      <w:r w:rsidRPr="00E62E89">
        <w:rPr>
          <w:rFonts w:cs="Sylfaen"/>
          <w:lang w:val="ka-GE"/>
        </w:rPr>
        <w:t>შემთხვევით</w:t>
      </w:r>
      <w:r w:rsidRPr="00E62E89">
        <w:rPr>
          <w:lang w:val="ka-GE"/>
        </w:rPr>
        <w:t xml:space="preserve"> </w:t>
      </w:r>
      <w:r w:rsidRPr="00E62E89">
        <w:rPr>
          <w:rFonts w:cs="Sylfaen"/>
          <w:lang w:val="ka-GE"/>
        </w:rPr>
        <w:t>გამოწვეული</w:t>
      </w:r>
      <w:r w:rsidRPr="00E62E89">
        <w:rPr>
          <w:lang w:val="ka-GE"/>
        </w:rPr>
        <w:t xml:space="preserve"> </w:t>
      </w:r>
      <w:r w:rsidRPr="00E62E89">
        <w:rPr>
          <w:rFonts w:cs="Sylfaen"/>
          <w:lang w:val="ka-GE"/>
        </w:rPr>
        <w:t>გარდაცვალების</w:t>
      </w:r>
      <w:r w:rsidRPr="00E62E89">
        <w:rPr>
          <w:lang w:val="ka-GE"/>
        </w:rPr>
        <w:t xml:space="preserve"> </w:t>
      </w:r>
      <w:r w:rsidRPr="00E62E89">
        <w:rPr>
          <w:rFonts w:cs="Sylfaen"/>
          <w:lang w:val="ka-GE"/>
        </w:rPr>
        <w:t>შემთხვევაში</w:t>
      </w:r>
      <w:r w:rsidRPr="00E62E89">
        <w:rPr>
          <w:lang w:val="ka-GE"/>
        </w:rPr>
        <w:t xml:space="preserve">, დამატებით </w:t>
      </w:r>
      <w:r w:rsidRPr="00E62E89">
        <w:rPr>
          <w:rFonts w:cs="Sylfaen"/>
          <w:lang w:val="ka-GE"/>
        </w:rPr>
        <w:t>სამართალდამცავი</w:t>
      </w:r>
      <w:r w:rsidRPr="00E62E89">
        <w:rPr>
          <w:lang w:val="ka-GE"/>
        </w:rPr>
        <w:t xml:space="preserve"> </w:t>
      </w:r>
      <w:r w:rsidRPr="00E62E89">
        <w:rPr>
          <w:rFonts w:cs="Sylfaen"/>
          <w:lang w:val="ka-GE"/>
        </w:rPr>
        <w:t>ორგანოების</w:t>
      </w:r>
      <w:r w:rsidRPr="00E62E89">
        <w:rPr>
          <w:lang w:val="ka-GE"/>
        </w:rPr>
        <w:t xml:space="preserve"> </w:t>
      </w:r>
      <w:r w:rsidRPr="00E62E89">
        <w:rPr>
          <w:rFonts w:cs="Sylfaen"/>
          <w:lang w:val="ka-GE"/>
        </w:rPr>
        <w:t>მიერ</w:t>
      </w:r>
      <w:r w:rsidRPr="00E62E89">
        <w:rPr>
          <w:lang w:val="ka-GE"/>
        </w:rPr>
        <w:t xml:space="preserve"> </w:t>
      </w:r>
      <w:r w:rsidRPr="00E62E89">
        <w:rPr>
          <w:rFonts w:cs="Sylfaen"/>
          <w:lang w:val="ka-GE"/>
        </w:rPr>
        <w:t>გაცემული</w:t>
      </w:r>
      <w:r w:rsidRPr="00E62E89">
        <w:rPr>
          <w:lang w:val="ka-GE"/>
        </w:rPr>
        <w:t xml:space="preserve"> </w:t>
      </w:r>
      <w:r w:rsidRPr="00E62E89">
        <w:rPr>
          <w:rFonts w:cs="Sylfaen"/>
          <w:lang w:val="ka-GE"/>
        </w:rPr>
        <w:t>ცნობა უბედური შემთხვევის შესახებ</w:t>
      </w:r>
      <w:r w:rsidRPr="00E62E89">
        <w:rPr>
          <w:lang w:val="ka-GE"/>
        </w:rPr>
        <w:t>;</w:t>
      </w:r>
    </w:p>
    <w:p w14:paraId="267A1A3B" w14:textId="77777777" w:rsidR="00C81130" w:rsidRPr="00C81130" w:rsidRDefault="007127A5" w:rsidP="004A1F67">
      <w:pPr>
        <w:pStyle w:val="ListParagraph"/>
        <w:numPr>
          <w:ilvl w:val="2"/>
          <w:numId w:val="21"/>
        </w:numPr>
        <w:spacing w:after="200" w:line="276" w:lineRule="auto"/>
        <w:jc w:val="left"/>
        <w:rPr>
          <w:lang w:val="ka-GE"/>
        </w:rPr>
      </w:pPr>
      <w:r w:rsidRPr="00C81130">
        <w:rPr>
          <w:rFonts w:cs="Sylfaen"/>
          <w:lang w:val="ka-GE"/>
        </w:rPr>
        <w:t>თუ</w:t>
      </w:r>
      <w:r w:rsidRPr="00C81130">
        <w:rPr>
          <w:lang w:val="ka-GE"/>
        </w:rPr>
        <w:t xml:space="preserve"> </w:t>
      </w:r>
      <w:r w:rsidRPr="00C81130">
        <w:rPr>
          <w:rFonts w:cs="Sylfaen"/>
          <w:lang w:val="ka-GE"/>
        </w:rPr>
        <w:t>მსესხებლის გარდაცვალებასთან დაკავშირებით</w:t>
      </w:r>
      <w:r w:rsidRPr="00C81130">
        <w:rPr>
          <w:lang w:val="ka-GE"/>
        </w:rPr>
        <w:t xml:space="preserve"> </w:t>
      </w:r>
      <w:r w:rsidRPr="00C81130">
        <w:rPr>
          <w:rFonts w:cs="Sylfaen"/>
          <w:lang w:val="ka-GE"/>
        </w:rPr>
        <w:t>აღძრულია</w:t>
      </w:r>
      <w:r w:rsidRPr="00C81130">
        <w:rPr>
          <w:lang w:val="ka-GE"/>
        </w:rPr>
        <w:t xml:space="preserve"> </w:t>
      </w:r>
      <w:r w:rsidRPr="00C81130">
        <w:rPr>
          <w:rFonts w:cs="Sylfaen"/>
          <w:lang w:val="ka-GE"/>
        </w:rPr>
        <w:t>სისხლის</w:t>
      </w:r>
      <w:r w:rsidRPr="00C81130">
        <w:rPr>
          <w:lang w:val="ka-GE"/>
        </w:rPr>
        <w:t xml:space="preserve"> </w:t>
      </w:r>
      <w:r w:rsidRPr="00C81130">
        <w:rPr>
          <w:rFonts w:cs="Sylfaen"/>
          <w:lang w:val="ka-GE"/>
        </w:rPr>
        <w:t>სამართლის</w:t>
      </w:r>
      <w:r w:rsidRPr="00C81130">
        <w:rPr>
          <w:lang w:val="ka-GE"/>
        </w:rPr>
        <w:t xml:space="preserve"> </w:t>
      </w:r>
      <w:r w:rsidRPr="00C81130">
        <w:rPr>
          <w:rFonts w:cs="Sylfaen"/>
          <w:lang w:val="ka-GE"/>
        </w:rPr>
        <w:t>საქმე,</w:t>
      </w:r>
      <w:r w:rsidRPr="00C81130">
        <w:rPr>
          <w:lang w:val="ka-GE"/>
        </w:rPr>
        <w:t xml:space="preserve"> დამატებით </w:t>
      </w:r>
      <w:r w:rsidRPr="00C81130">
        <w:rPr>
          <w:rFonts w:cs="Sylfaen"/>
          <w:lang w:val="ka-GE"/>
        </w:rPr>
        <w:t>ექსპერტიზის</w:t>
      </w:r>
      <w:r w:rsidRPr="00C81130">
        <w:rPr>
          <w:lang w:val="ka-GE"/>
        </w:rPr>
        <w:t xml:space="preserve"> </w:t>
      </w:r>
      <w:r w:rsidRPr="00C81130">
        <w:rPr>
          <w:rFonts w:cs="Sylfaen"/>
          <w:lang w:val="ka-GE"/>
        </w:rPr>
        <w:t>დასკვნა</w:t>
      </w:r>
      <w:r w:rsidRPr="00C81130">
        <w:rPr>
          <w:lang w:val="ka-GE"/>
        </w:rPr>
        <w:t xml:space="preserve"> </w:t>
      </w:r>
      <w:r w:rsidRPr="00C81130">
        <w:rPr>
          <w:rFonts w:cs="Sylfaen"/>
          <w:lang w:val="ka-GE"/>
        </w:rPr>
        <w:t>გარდაცვალების</w:t>
      </w:r>
      <w:r w:rsidRPr="00C81130">
        <w:rPr>
          <w:lang w:val="ka-GE"/>
        </w:rPr>
        <w:t xml:space="preserve"> </w:t>
      </w:r>
      <w:r w:rsidRPr="00C81130">
        <w:rPr>
          <w:rFonts w:cs="Sylfaen"/>
          <w:lang w:val="ka-GE"/>
        </w:rPr>
        <w:t>მიზეზის</w:t>
      </w:r>
      <w:r w:rsidRPr="00C81130">
        <w:rPr>
          <w:lang w:val="ka-GE"/>
        </w:rPr>
        <w:t xml:space="preserve"> </w:t>
      </w:r>
      <w:r w:rsidRPr="00C81130">
        <w:rPr>
          <w:rFonts w:cs="Sylfaen"/>
          <w:lang w:val="ka-GE"/>
        </w:rPr>
        <w:t>შესახებ</w:t>
      </w:r>
      <w:r w:rsidRPr="00C81130">
        <w:rPr>
          <w:lang w:val="ka-GE"/>
        </w:rPr>
        <w:t xml:space="preserve"> და </w:t>
      </w:r>
      <w:r w:rsidRPr="00C81130">
        <w:rPr>
          <w:rFonts w:cs="Sylfaen"/>
          <w:lang w:val="ka-GE"/>
        </w:rPr>
        <w:t>მსესხებლის გარდაცვალებასთან დაკავშირებით</w:t>
      </w:r>
      <w:r w:rsidRPr="00C81130">
        <w:rPr>
          <w:lang w:val="ka-GE"/>
        </w:rPr>
        <w:t xml:space="preserve"> </w:t>
      </w:r>
      <w:r w:rsidRPr="00C81130">
        <w:rPr>
          <w:rFonts w:cs="Sylfaen"/>
          <w:lang w:val="ka-GE"/>
        </w:rPr>
        <w:t>გამოძიების</w:t>
      </w:r>
      <w:r w:rsidRPr="00C81130">
        <w:rPr>
          <w:lang w:val="ka-GE"/>
        </w:rPr>
        <w:t xml:space="preserve"> </w:t>
      </w:r>
      <w:r w:rsidRPr="00C81130">
        <w:rPr>
          <w:rFonts w:cs="Sylfaen"/>
          <w:lang w:val="ka-GE"/>
        </w:rPr>
        <w:t>ხელთ</w:t>
      </w:r>
      <w:r w:rsidRPr="00C81130">
        <w:rPr>
          <w:lang w:val="ka-GE"/>
        </w:rPr>
        <w:t xml:space="preserve"> </w:t>
      </w:r>
      <w:r w:rsidRPr="00C81130">
        <w:rPr>
          <w:rFonts w:cs="Sylfaen"/>
          <w:lang w:val="ka-GE"/>
        </w:rPr>
        <w:t>არსებული</w:t>
      </w:r>
      <w:r w:rsidRPr="00C81130">
        <w:rPr>
          <w:lang w:val="ka-GE"/>
        </w:rPr>
        <w:t xml:space="preserve"> </w:t>
      </w:r>
      <w:r w:rsidRPr="00C81130">
        <w:rPr>
          <w:rFonts w:cs="Sylfaen"/>
          <w:lang w:val="ka-GE"/>
        </w:rPr>
        <w:t>დოკუმენტაცია</w:t>
      </w:r>
      <w:r w:rsidRPr="00C81130">
        <w:rPr>
          <w:lang w:val="ka-GE"/>
        </w:rPr>
        <w:t xml:space="preserve"> (</w:t>
      </w:r>
      <w:r w:rsidRPr="00C81130">
        <w:rPr>
          <w:rFonts w:cs="Sylfaen"/>
          <w:lang w:val="ka-GE"/>
        </w:rPr>
        <w:t>საქმის</w:t>
      </w:r>
      <w:r w:rsidRPr="00C81130">
        <w:rPr>
          <w:lang w:val="ka-GE"/>
        </w:rPr>
        <w:t xml:space="preserve"> </w:t>
      </w:r>
      <w:r w:rsidRPr="00C81130">
        <w:rPr>
          <w:rFonts w:cs="Sylfaen"/>
          <w:lang w:val="ka-GE"/>
        </w:rPr>
        <w:t>მასალები</w:t>
      </w:r>
      <w:r w:rsidRPr="00C81130">
        <w:rPr>
          <w:lang w:val="ka-GE"/>
        </w:rPr>
        <w:t>);</w:t>
      </w:r>
    </w:p>
    <w:p w14:paraId="354D0501" w14:textId="77777777" w:rsidR="00087354" w:rsidRPr="00DF770C" w:rsidRDefault="00087354" w:rsidP="0072044E">
      <w:pPr>
        <w:pStyle w:val="a"/>
      </w:pPr>
      <w:bookmarkStart w:id="13" w:name="_Toc62043444"/>
      <w:r w:rsidRPr="00087354">
        <w:t>საკრედიტო პორტფელის დაზღვევა ქონების დაზიანება/განადგურება/დაკარგვის რისკზე</w:t>
      </w:r>
      <w:bookmarkEnd w:id="13"/>
    </w:p>
    <w:p w14:paraId="66C5BA59" w14:textId="77777777" w:rsidR="00DF770C" w:rsidRDefault="00DF770C" w:rsidP="00DF770C">
      <w:pPr>
        <w:pStyle w:val="ListParagraph"/>
        <w:spacing w:after="200" w:line="276" w:lineRule="auto"/>
        <w:ind w:left="360"/>
        <w:jc w:val="left"/>
        <w:rPr>
          <w:b/>
          <w:sz w:val="22"/>
          <w:szCs w:val="22"/>
          <w:lang w:val="ka-GE"/>
        </w:rPr>
      </w:pPr>
    </w:p>
    <w:tbl>
      <w:tblPr>
        <w:tblStyle w:val="TableGrid"/>
        <w:tblW w:w="0" w:type="auto"/>
        <w:tblLook w:val="04A0" w:firstRow="1" w:lastRow="0" w:firstColumn="1" w:lastColumn="0" w:noHBand="0" w:noVBand="1"/>
      </w:tblPr>
      <w:tblGrid>
        <w:gridCol w:w="2696"/>
        <w:gridCol w:w="3800"/>
        <w:gridCol w:w="3800"/>
      </w:tblGrid>
      <w:tr w:rsidR="008B1F36" w14:paraId="59DF6E9B" w14:textId="77777777" w:rsidTr="0072044E">
        <w:trPr>
          <w:trHeight w:val="346"/>
        </w:trPr>
        <w:tc>
          <w:tcPr>
            <w:tcW w:w="2696" w:type="dxa"/>
          </w:tcPr>
          <w:p w14:paraId="4A8AD102" w14:textId="77777777" w:rsidR="008B1F36" w:rsidRPr="007F4EF2" w:rsidRDefault="008B1F36" w:rsidP="007F4EF2">
            <w:pPr>
              <w:pStyle w:val="a0"/>
              <w:numPr>
                <w:ilvl w:val="0"/>
                <w:numId w:val="0"/>
              </w:numPr>
              <w:jc w:val="center"/>
              <w:rPr>
                <w:b/>
                <w:lang w:val="ka-GE"/>
              </w:rPr>
            </w:pPr>
            <w:r w:rsidRPr="007F4EF2">
              <w:rPr>
                <w:b/>
                <w:lang w:val="ka-GE"/>
              </w:rPr>
              <w:t>დასახელება</w:t>
            </w:r>
          </w:p>
        </w:tc>
        <w:tc>
          <w:tcPr>
            <w:tcW w:w="3800" w:type="dxa"/>
          </w:tcPr>
          <w:p w14:paraId="4A810A0D" w14:textId="77777777" w:rsidR="008B1F36" w:rsidRPr="007F4EF2" w:rsidRDefault="008B1F36" w:rsidP="007F4EF2">
            <w:pPr>
              <w:pStyle w:val="a0"/>
              <w:numPr>
                <w:ilvl w:val="0"/>
                <w:numId w:val="0"/>
              </w:numPr>
              <w:jc w:val="center"/>
              <w:rPr>
                <w:b/>
                <w:lang w:val="ka-GE"/>
              </w:rPr>
            </w:pPr>
            <w:r w:rsidRPr="007F4EF2">
              <w:rPr>
                <w:b/>
                <w:lang w:val="ka-GE"/>
              </w:rPr>
              <w:t>შესავსები ველი</w:t>
            </w:r>
          </w:p>
        </w:tc>
        <w:tc>
          <w:tcPr>
            <w:tcW w:w="3800" w:type="dxa"/>
          </w:tcPr>
          <w:p w14:paraId="536B63C5" w14:textId="77777777" w:rsidR="008B1F36" w:rsidRPr="007F4EF2" w:rsidRDefault="008B1F36" w:rsidP="007F4EF2">
            <w:pPr>
              <w:pStyle w:val="a0"/>
              <w:numPr>
                <w:ilvl w:val="0"/>
                <w:numId w:val="0"/>
              </w:numPr>
              <w:jc w:val="center"/>
              <w:rPr>
                <w:b/>
                <w:lang w:val="ka-GE"/>
              </w:rPr>
            </w:pPr>
            <w:r w:rsidRPr="007F4EF2">
              <w:rPr>
                <w:b/>
                <w:lang w:val="ka-GE"/>
              </w:rPr>
              <w:t>ზომის ერთეული</w:t>
            </w:r>
          </w:p>
        </w:tc>
      </w:tr>
      <w:tr w:rsidR="008B1F36" w14:paraId="795D6DDD" w14:textId="77777777" w:rsidTr="0072044E">
        <w:trPr>
          <w:trHeight w:val="346"/>
        </w:trPr>
        <w:tc>
          <w:tcPr>
            <w:tcW w:w="2696" w:type="dxa"/>
          </w:tcPr>
          <w:p w14:paraId="6BA31BAE" w14:textId="77777777" w:rsidR="008B1F36" w:rsidRPr="00D42509" w:rsidRDefault="008B1F36" w:rsidP="00D42509">
            <w:pPr>
              <w:pStyle w:val="a0"/>
              <w:numPr>
                <w:ilvl w:val="0"/>
                <w:numId w:val="0"/>
              </w:numPr>
              <w:rPr>
                <w:lang w:val="ka-GE"/>
              </w:rPr>
            </w:pPr>
            <w:r>
              <w:rPr>
                <w:lang w:val="ka-GE"/>
              </w:rPr>
              <w:t>წლიური ტარიფი</w:t>
            </w:r>
          </w:p>
        </w:tc>
        <w:tc>
          <w:tcPr>
            <w:tcW w:w="3800" w:type="dxa"/>
          </w:tcPr>
          <w:p w14:paraId="6B69C736" w14:textId="77777777" w:rsidR="008B1F36" w:rsidRPr="00D42509" w:rsidRDefault="008B1F36" w:rsidP="00D42509">
            <w:pPr>
              <w:pStyle w:val="a0"/>
              <w:numPr>
                <w:ilvl w:val="0"/>
                <w:numId w:val="0"/>
              </w:numPr>
              <w:rPr>
                <w:lang w:val="ka-GE"/>
              </w:rPr>
            </w:pPr>
          </w:p>
        </w:tc>
        <w:tc>
          <w:tcPr>
            <w:tcW w:w="3800" w:type="dxa"/>
          </w:tcPr>
          <w:p w14:paraId="540C5D20" w14:textId="77777777" w:rsidR="008B1F36" w:rsidRPr="00D42509" w:rsidRDefault="008B1F36" w:rsidP="00D42509">
            <w:pPr>
              <w:pStyle w:val="a0"/>
              <w:numPr>
                <w:ilvl w:val="0"/>
                <w:numId w:val="0"/>
              </w:numPr>
              <w:rPr>
                <w:lang w:val="ka-GE"/>
              </w:rPr>
            </w:pPr>
            <w:r>
              <w:rPr>
                <w:lang w:val="ka-GE"/>
              </w:rPr>
              <w:t>% სადაზღვევო თანხიდან</w:t>
            </w:r>
          </w:p>
        </w:tc>
      </w:tr>
      <w:tr w:rsidR="008B1F36" w14:paraId="26F377AE" w14:textId="77777777" w:rsidTr="0072044E">
        <w:trPr>
          <w:trHeight w:val="346"/>
        </w:trPr>
        <w:tc>
          <w:tcPr>
            <w:tcW w:w="2696" w:type="dxa"/>
          </w:tcPr>
          <w:p w14:paraId="104C9DF1" w14:textId="77777777" w:rsidR="008B1F36" w:rsidRDefault="008B1F36" w:rsidP="002E6468">
            <w:pPr>
              <w:pStyle w:val="a0"/>
              <w:numPr>
                <w:ilvl w:val="0"/>
                <w:numId w:val="0"/>
              </w:numPr>
              <w:rPr>
                <w:lang w:val="ka-GE"/>
              </w:rPr>
            </w:pPr>
            <w:r>
              <w:rPr>
                <w:lang w:val="ka-GE"/>
              </w:rPr>
              <w:t>სადაზღვევო ანაზღაურების ოდენობა</w:t>
            </w:r>
          </w:p>
        </w:tc>
        <w:tc>
          <w:tcPr>
            <w:tcW w:w="3800" w:type="dxa"/>
          </w:tcPr>
          <w:p w14:paraId="6653D454" w14:textId="77777777" w:rsidR="008B1F36" w:rsidRPr="00D42509" w:rsidRDefault="008B1F36" w:rsidP="00D42509">
            <w:pPr>
              <w:pStyle w:val="a0"/>
              <w:numPr>
                <w:ilvl w:val="0"/>
                <w:numId w:val="0"/>
              </w:numPr>
              <w:rPr>
                <w:lang w:val="ka-GE"/>
              </w:rPr>
            </w:pPr>
          </w:p>
        </w:tc>
        <w:tc>
          <w:tcPr>
            <w:tcW w:w="3800" w:type="dxa"/>
          </w:tcPr>
          <w:p w14:paraId="39059A0B" w14:textId="77777777" w:rsidR="008B1F36" w:rsidRPr="00D42509" w:rsidRDefault="0027049A" w:rsidP="00D42509">
            <w:pPr>
              <w:pStyle w:val="a0"/>
              <w:numPr>
                <w:ilvl w:val="0"/>
                <w:numId w:val="0"/>
              </w:numPr>
              <w:rPr>
                <w:lang w:val="ka-GE"/>
              </w:rPr>
            </w:pPr>
            <w:r>
              <w:rPr>
                <w:lang w:val="ka-GE"/>
              </w:rPr>
              <w:t>შესაბამისი სესხის ვალუტაში</w:t>
            </w:r>
          </w:p>
        </w:tc>
      </w:tr>
    </w:tbl>
    <w:p w14:paraId="65432653" w14:textId="77777777" w:rsidR="00DF770C" w:rsidRDefault="00DF770C" w:rsidP="00D42509">
      <w:pPr>
        <w:spacing w:after="200" w:line="276" w:lineRule="auto"/>
        <w:jc w:val="left"/>
        <w:rPr>
          <w:b/>
          <w:sz w:val="22"/>
          <w:szCs w:val="22"/>
          <w:lang w:val="ka-GE"/>
        </w:rPr>
      </w:pPr>
    </w:p>
    <w:p w14:paraId="5C222F5E" w14:textId="77777777" w:rsidR="00E82695" w:rsidRDefault="00E82695" w:rsidP="0072044E">
      <w:r w:rsidRPr="0072044E">
        <w:rPr>
          <w:b/>
        </w:rPr>
        <w:t>დაფარული სადაზღვევო რისკები არ უნდა იყოს განსხვავებული ან ნაკლები ქვემოთ ჩამოთვლილზე</w:t>
      </w:r>
      <w:proofErr w:type="gramStart"/>
      <w:r w:rsidRPr="0072044E">
        <w:rPr>
          <w:b/>
        </w:rPr>
        <w:t>:</w:t>
      </w:r>
      <w:r w:rsidR="00267E26">
        <w:rPr>
          <w:b/>
          <w:lang w:val="ka-GE"/>
        </w:rPr>
        <w:t>~</w:t>
      </w:r>
      <w:proofErr w:type="gramEnd"/>
    </w:p>
    <w:p w14:paraId="26801499" w14:textId="77777777" w:rsidR="00267E26" w:rsidRPr="0072044E" w:rsidRDefault="00267E26" w:rsidP="0072044E"/>
    <w:p w14:paraId="1AA2F731" w14:textId="77777777" w:rsidR="00E82695" w:rsidRPr="00E82695" w:rsidRDefault="00E82695" w:rsidP="00E82695">
      <w:pPr>
        <w:pStyle w:val="ListParagraph"/>
        <w:numPr>
          <w:ilvl w:val="1"/>
          <w:numId w:val="11"/>
        </w:numPr>
        <w:spacing w:after="200" w:line="276" w:lineRule="auto"/>
        <w:ind w:left="720" w:hanging="720"/>
        <w:rPr>
          <w:rFonts w:cs="Sylfaen"/>
          <w:lang w:val="ka-GE"/>
        </w:rPr>
      </w:pPr>
      <w:r w:rsidRPr="00E82695">
        <w:rPr>
          <w:rFonts w:cs="Sylfaen"/>
          <w:lang w:val="ka-GE"/>
        </w:rPr>
        <w:t xml:space="preserve">სესხის უზრუნველსაყოფად იპოთეკით დატვირთული უძრავი ნივთის, მისი არსებითი შემადგენელი ნაწილის, შიდა და გარე მოპირკეთების და საყოფაცხოვრებო ნივთების </w:t>
      </w:r>
      <w:r w:rsidRPr="00E82695">
        <w:rPr>
          <w:lang w:val="ka-GE"/>
        </w:rPr>
        <w:t>დაზიანება/განადგურება/დაკარგვის შემთხვევაში სესხის დაუფარავი ძირითადი თანხის დავალიანება ანაზღაურდება იმ შემთხვევაში თუ ის გამოწვეულია  „ა“, „ბ“, „გ“ და „დ“ ჯგუფის სადაზღვევო რისკების ხდომილების შედეგად.</w:t>
      </w:r>
    </w:p>
    <w:p w14:paraId="78F1E2D2" w14:textId="77777777" w:rsidR="00E82695" w:rsidRPr="00E82695" w:rsidRDefault="00E82695" w:rsidP="00E82695">
      <w:pPr>
        <w:pStyle w:val="ListParagraph"/>
        <w:numPr>
          <w:ilvl w:val="1"/>
          <w:numId w:val="11"/>
        </w:numPr>
        <w:spacing w:after="200" w:line="276" w:lineRule="auto"/>
        <w:ind w:left="720" w:hanging="720"/>
        <w:rPr>
          <w:rFonts w:cs="Sylfaen"/>
          <w:lang w:val="ka-GE"/>
        </w:rPr>
      </w:pPr>
      <w:r w:rsidRPr="00E82695">
        <w:rPr>
          <w:rFonts w:cs="Sylfaen"/>
          <w:lang w:val="ka-GE"/>
        </w:rPr>
        <w:t xml:space="preserve">იმ შემთხვევაში, თუ სესხის უზრუნველსაყოფად იპოთეკით დატვირთული უძრავი ნივთი აშენებულია 1940 წლამდე </w:t>
      </w:r>
      <w:r w:rsidRPr="00E82695">
        <w:rPr>
          <w:lang w:val="ka-GE"/>
        </w:rPr>
        <w:t xml:space="preserve">სადაზღვევო </w:t>
      </w:r>
      <w:r w:rsidRPr="00E82695">
        <w:rPr>
          <w:rFonts w:cs="Sylfaen"/>
          <w:lang w:val="ka-GE"/>
        </w:rPr>
        <w:t xml:space="preserve">რისკს წარმოადგენს მხოლოდ </w:t>
      </w:r>
      <w:r w:rsidRPr="00E82695">
        <w:rPr>
          <w:rFonts w:cs="Sylfaen"/>
        </w:rPr>
        <w:t>ხანძარი, აფეთქება, მეხის დაცემა, ქურდობა შეღწევით, ძარცვა, ყაჩაღობა, ვანდალიზმი, თვითმფრინავის ან მისი ნაწილის ან სხვა საჰაერო მოწყობილობის ან მისი ნაწილების ჩამოვარდნა</w:t>
      </w:r>
      <w:r w:rsidRPr="00E82695">
        <w:rPr>
          <w:rFonts w:cs="Sylfaen"/>
          <w:lang w:val="ka-GE"/>
        </w:rPr>
        <w:t xml:space="preserve">. </w:t>
      </w:r>
    </w:p>
    <w:p w14:paraId="72979230" w14:textId="77777777" w:rsidR="00E82695" w:rsidRPr="00E82695" w:rsidRDefault="00E82695" w:rsidP="00E82695">
      <w:pPr>
        <w:pStyle w:val="ListParagraph"/>
        <w:numPr>
          <w:ilvl w:val="1"/>
          <w:numId w:val="11"/>
        </w:numPr>
        <w:spacing w:after="200" w:line="276" w:lineRule="auto"/>
        <w:ind w:left="720" w:hanging="720"/>
        <w:rPr>
          <w:rFonts w:cs="Sylfaen"/>
        </w:rPr>
      </w:pPr>
      <w:r w:rsidRPr="00E82695">
        <w:rPr>
          <w:rFonts w:cs="Sylfaen"/>
          <w:lang w:val="ka-GE"/>
        </w:rPr>
        <w:t xml:space="preserve">იმ შემთხვევაში, თუ სესხის უზრუნველსაყოფად იპოთეკით დატვირთული უძრავი ნივთი </w:t>
      </w:r>
      <w:r w:rsidRPr="00E82695">
        <w:rPr>
          <w:rFonts w:cs="Sylfaen"/>
        </w:rPr>
        <w:t xml:space="preserve">წარმოადგენს ავარიულს, </w:t>
      </w:r>
      <w:r w:rsidRPr="00E82695">
        <w:rPr>
          <w:lang w:val="ka-GE"/>
        </w:rPr>
        <w:t xml:space="preserve">სადაზღვევო </w:t>
      </w:r>
      <w:r w:rsidRPr="00E82695">
        <w:rPr>
          <w:rFonts w:cs="Sylfaen"/>
        </w:rPr>
        <w:t>რისკს წარმოადგენს მხოლოდ</w:t>
      </w:r>
      <w:r w:rsidRPr="00E82695">
        <w:rPr>
          <w:rFonts w:cs="Sylfaen"/>
          <w:lang w:val="ka-GE"/>
        </w:rPr>
        <w:t xml:space="preserve"> </w:t>
      </w:r>
      <w:r w:rsidRPr="00E82695">
        <w:rPr>
          <w:rFonts w:cs="Sylfaen"/>
        </w:rPr>
        <w:t>ხანძარი</w:t>
      </w:r>
      <w:r w:rsidRPr="00E82695">
        <w:rPr>
          <w:rFonts w:cs="Sylfaen"/>
          <w:lang w:val="ka-GE"/>
        </w:rPr>
        <w:t>.</w:t>
      </w:r>
    </w:p>
    <w:p w14:paraId="3BD03E0A" w14:textId="77777777" w:rsidR="008B2E82" w:rsidRPr="008B2E82" w:rsidRDefault="008B2E82" w:rsidP="008B2E82">
      <w:pPr>
        <w:spacing w:after="200" w:line="276" w:lineRule="auto"/>
        <w:rPr>
          <w:rFonts w:cs="Calibri"/>
          <w:lang w:val="ka-GE"/>
        </w:rPr>
      </w:pPr>
      <w:r w:rsidRPr="008B2E82">
        <w:rPr>
          <w:rFonts w:cs="Sylfaen"/>
          <w:lang w:val="ka-GE"/>
        </w:rPr>
        <w:t>„</w:t>
      </w:r>
      <w:r w:rsidRPr="008B2E82">
        <w:rPr>
          <w:rFonts w:cs="Sylfaen"/>
        </w:rPr>
        <w:t>ა</w:t>
      </w:r>
      <w:r w:rsidRPr="008B2E82">
        <w:rPr>
          <w:rFonts w:cs="Sylfaen"/>
          <w:lang w:val="ka-GE"/>
        </w:rPr>
        <w:t>“</w:t>
      </w:r>
      <w:r w:rsidRPr="008B2E82">
        <w:rPr>
          <w:rFonts w:cs="Sylfaen"/>
        </w:rPr>
        <w:t xml:space="preserve"> ჯგუფის </w:t>
      </w:r>
      <w:r w:rsidRPr="008B2E82">
        <w:rPr>
          <w:rFonts w:cs="Sylfaen"/>
          <w:lang w:val="ka-GE"/>
        </w:rPr>
        <w:t xml:space="preserve">სადაზღვევო </w:t>
      </w:r>
      <w:r w:rsidRPr="008B2E82">
        <w:rPr>
          <w:rFonts w:cs="Sylfaen"/>
        </w:rPr>
        <w:t>რისკები</w:t>
      </w:r>
      <w:r w:rsidRPr="008B2E82">
        <w:rPr>
          <w:rFonts w:cs="Calibri"/>
        </w:rPr>
        <w:t>:</w:t>
      </w:r>
    </w:p>
    <w:p w14:paraId="3EE8D030" w14:textId="77777777" w:rsidR="008B2E82" w:rsidRPr="008B2E82" w:rsidRDefault="008B2E82" w:rsidP="008B2E82">
      <w:pPr>
        <w:pStyle w:val="ListParagraph"/>
        <w:numPr>
          <w:ilvl w:val="2"/>
          <w:numId w:val="11"/>
        </w:numPr>
        <w:spacing w:after="200" w:line="276" w:lineRule="auto"/>
        <w:ind w:left="720" w:hanging="720"/>
        <w:rPr>
          <w:rFonts w:cs="Calibri"/>
        </w:rPr>
      </w:pPr>
      <w:r w:rsidRPr="008B2E82">
        <w:rPr>
          <w:rFonts w:cs="Sylfaen"/>
        </w:rPr>
        <w:t>ხანძარი</w:t>
      </w:r>
      <w:r w:rsidRPr="008B2E82">
        <w:rPr>
          <w:rFonts w:cs="Calibri"/>
        </w:rPr>
        <w:t>;</w:t>
      </w:r>
    </w:p>
    <w:p w14:paraId="04879104" w14:textId="77777777" w:rsidR="008B2E82" w:rsidRPr="008B2E82" w:rsidRDefault="008B2E82" w:rsidP="008B2E82">
      <w:pPr>
        <w:pStyle w:val="ListParagraph"/>
        <w:numPr>
          <w:ilvl w:val="2"/>
          <w:numId w:val="11"/>
        </w:numPr>
        <w:spacing w:after="200" w:line="276" w:lineRule="auto"/>
        <w:ind w:left="720" w:hanging="720"/>
        <w:rPr>
          <w:rFonts w:cs="Calibri"/>
        </w:rPr>
      </w:pPr>
      <w:r w:rsidRPr="008B2E82">
        <w:rPr>
          <w:rFonts w:cs="Sylfaen"/>
        </w:rPr>
        <w:t>მეხის დაცემა</w:t>
      </w:r>
      <w:r w:rsidRPr="008B2E82">
        <w:rPr>
          <w:rFonts w:cs="Calibri"/>
        </w:rPr>
        <w:t>;</w:t>
      </w:r>
    </w:p>
    <w:p w14:paraId="5FD2F62E" w14:textId="77777777" w:rsidR="008B2E82" w:rsidRPr="008B2E82" w:rsidRDefault="008B2E82" w:rsidP="008B2E82">
      <w:pPr>
        <w:pStyle w:val="ListParagraph"/>
        <w:numPr>
          <w:ilvl w:val="2"/>
          <w:numId w:val="11"/>
        </w:numPr>
        <w:spacing w:after="200" w:line="276" w:lineRule="auto"/>
        <w:ind w:left="720" w:hanging="720"/>
        <w:rPr>
          <w:rFonts w:cs="Calibri"/>
        </w:rPr>
      </w:pPr>
      <w:r w:rsidRPr="008B2E82">
        <w:rPr>
          <w:rFonts w:cs="Sylfaen"/>
        </w:rPr>
        <w:t>აფეთქება</w:t>
      </w:r>
      <w:r w:rsidRPr="008B2E82">
        <w:rPr>
          <w:rFonts w:cs="Calibri"/>
        </w:rPr>
        <w:t>;</w:t>
      </w:r>
    </w:p>
    <w:p w14:paraId="3B3B379A" w14:textId="77777777" w:rsidR="008B2E82" w:rsidRPr="008B2E82" w:rsidRDefault="008B2E82" w:rsidP="008B2E82">
      <w:pPr>
        <w:pStyle w:val="ListParagraph"/>
        <w:numPr>
          <w:ilvl w:val="2"/>
          <w:numId w:val="11"/>
        </w:numPr>
        <w:spacing w:after="200" w:line="276" w:lineRule="auto"/>
        <w:ind w:left="720" w:hanging="720"/>
        <w:rPr>
          <w:rFonts w:cs="Sylfaen"/>
        </w:rPr>
      </w:pPr>
      <w:r w:rsidRPr="008B2E82">
        <w:rPr>
          <w:rFonts w:cs="Sylfaen"/>
        </w:rPr>
        <w:t>თვითმფრინავის ან მისი ნაწილების ან სხვა საჰაერო მოწყობილობის ან მისი ნაწილების ჩამოვარდნა;</w:t>
      </w:r>
    </w:p>
    <w:p w14:paraId="69D0D035" w14:textId="77777777" w:rsidR="008B2E82" w:rsidRPr="007B43F0" w:rsidRDefault="008B2E82" w:rsidP="008B2E82">
      <w:pPr>
        <w:pStyle w:val="ListParagraph"/>
        <w:numPr>
          <w:ilvl w:val="2"/>
          <w:numId w:val="11"/>
        </w:numPr>
        <w:spacing w:after="200" w:line="276" w:lineRule="auto"/>
        <w:ind w:left="720" w:hanging="720"/>
        <w:rPr>
          <w:rFonts w:cs="Sylfaen"/>
        </w:rPr>
      </w:pPr>
      <w:r w:rsidRPr="008B2E82">
        <w:rPr>
          <w:rFonts w:cs="Sylfaen"/>
        </w:rPr>
        <w:t>დატბორვა</w:t>
      </w:r>
      <w:r w:rsidRPr="008B2E82">
        <w:rPr>
          <w:rFonts w:cs="Sylfaen"/>
          <w:lang w:val="ka-GE"/>
        </w:rPr>
        <w:t>.</w:t>
      </w:r>
    </w:p>
    <w:p w14:paraId="0AD0631D" w14:textId="77777777" w:rsidR="007B43F0" w:rsidRPr="007B43F0" w:rsidRDefault="007B43F0" w:rsidP="007B43F0">
      <w:pPr>
        <w:spacing w:after="200" w:line="276" w:lineRule="auto"/>
        <w:rPr>
          <w:rFonts w:cs="Calibri"/>
        </w:rPr>
      </w:pPr>
      <w:r w:rsidRPr="007B43F0">
        <w:rPr>
          <w:rFonts w:cs="Sylfaen"/>
          <w:lang w:val="ka-GE"/>
        </w:rPr>
        <w:t>„</w:t>
      </w:r>
      <w:r w:rsidRPr="007B43F0">
        <w:rPr>
          <w:rFonts w:cs="Sylfaen"/>
        </w:rPr>
        <w:t>ბ</w:t>
      </w:r>
      <w:r w:rsidRPr="007B43F0">
        <w:rPr>
          <w:rFonts w:cs="Sylfaen"/>
          <w:lang w:val="ka-GE"/>
        </w:rPr>
        <w:t>“</w:t>
      </w:r>
      <w:r w:rsidRPr="007B43F0">
        <w:rPr>
          <w:rFonts w:cs="Sylfaen"/>
        </w:rPr>
        <w:t xml:space="preserve"> ჯგუფის </w:t>
      </w:r>
      <w:r w:rsidRPr="007B43F0">
        <w:rPr>
          <w:rFonts w:cs="Sylfaen"/>
          <w:lang w:val="ka-GE"/>
        </w:rPr>
        <w:t xml:space="preserve">სადაზღვევო </w:t>
      </w:r>
      <w:r w:rsidRPr="007B43F0">
        <w:rPr>
          <w:rFonts w:cs="Sylfaen"/>
        </w:rPr>
        <w:t>რისკები</w:t>
      </w:r>
      <w:r w:rsidRPr="007B43F0">
        <w:rPr>
          <w:rFonts w:cs="Calibri"/>
        </w:rPr>
        <w:t>:</w:t>
      </w:r>
    </w:p>
    <w:p w14:paraId="77770B8D" w14:textId="77777777" w:rsidR="007B43F0" w:rsidRPr="007B43F0" w:rsidRDefault="007B43F0" w:rsidP="007B43F0">
      <w:pPr>
        <w:pStyle w:val="ListParagraph"/>
        <w:numPr>
          <w:ilvl w:val="2"/>
          <w:numId w:val="11"/>
        </w:numPr>
        <w:spacing w:after="200" w:line="276" w:lineRule="auto"/>
        <w:ind w:left="720" w:hanging="720"/>
        <w:rPr>
          <w:rFonts w:cs="Sylfaen"/>
        </w:rPr>
      </w:pPr>
      <w:r w:rsidRPr="007B43F0">
        <w:rPr>
          <w:rFonts w:cs="Sylfaen"/>
        </w:rPr>
        <w:t>შტორმი;</w:t>
      </w:r>
    </w:p>
    <w:p w14:paraId="2D030D05" w14:textId="77777777" w:rsidR="007B43F0" w:rsidRPr="007B43F0" w:rsidRDefault="007B43F0" w:rsidP="007B43F0">
      <w:pPr>
        <w:pStyle w:val="ListParagraph"/>
        <w:numPr>
          <w:ilvl w:val="2"/>
          <w:numId w:val="11"/>
        </w:numPr>
        <w:spacing w:after="200" w:line="276" w:lineRule="auto"/>
        <w:ind w:left="720" w:hanging="720"/>
        <w:rPr>
          <w:rFonts w:cs="Sylfaen"/>
        </w:rPr>
      </w:pPr>
      <w:r w:rsidRPr="007B43F0">
        <w:rPr>
          <w:rFonts w:cs="Sylfaen"/>
        </w:rPr>
        <w:t>ქარიშხალი</w:t>
      </w:r>
      <w:r w:rsidRPr="007B43F0">
        <w:rPr>
          <w:rFonts w:cs="Sylfaen"/>
          <w:lang w:val="ka-GE"/>
        </w:rPr>
        <w:t>;</w:t>
      </w:r>
    </w:p>
    <w:p w14:paraId="691748C3" w14:textId="77777777" w:rsidR="007B43F0" w:rsidRPr="007B43F0" w:rsidRDefault="007B43F0" w:rsidP="007B43F0">
      <w:pPr>
        <w:pStyle w:val="ListParagraph"/>
        <w:numPr>
          <w:ilvl w:val="2"/>
          <w:numId w:val="11"/>
        </w:numPr>
        <w:spacing w:after="200" w:line="276" w:lineRule="auto"/>
        <w:ind w:left="720" w:hanging="720"/>
        <w:rPr>
          <w:rFonts w:cs="Sylfaen"/>
        </w:rPr>
      </w:pPr>
      <w:r w:rsidRPr="007B43F0">
        <w:rPr>
          <w:rFonts w:cs="Sylfaen"/>
        </w:rPr>
        <w:t>გრიგალი</w:t>
      </w:r>
      <w:r w:rsidRPr="007B43F0">
        <w:rPr>
          <w:rFonts w:cs="Sylfaen"/>
          <w:lang w:val="ka-GE"/>
        </w:rPr>
        <w:t>;</w:t>
      </w:r>
    </w:p>
    <w:p w14:paraId="3D4F59C6" w14:textId="77777777" w:rsidR="007B43F0" w:rsidRPr="007B43F0" w:rsidRDefault="007B43F0" w:rsidP="007B43F0">
      <w:pPr>
        <w:pStyle w:val="ListParagraph"/>
        <w:numPr>
          <w:ilvl w:val="2"/>
          <w:numId w:val="11"/>
        </w:numPr>
        <w:spacing w:after="200" w:line="276" w:lineRule="auto"/>
        <w:ind w:left="720" w:hanging="720"/>
        <w:rPr>
          <w:rFonts w:cs="Sylfaen"/>
        </w:rPr>
      </w:pPr>
      <w:r w:rsidRPr="007B43F0">
        <w:rPr>
          <w:rFonts w:cs="Sylfaen"/>
        </w:rPr>
        <w:t>ჰაერის მასების მოძრაობა 80კმ/სთ-ზე მეტი სიჩქარით, რომელიც გამოწვეულია ბუნებრივი პროცესებით ატმოსფეროში;</w:t>
      </w:r>
    </w:p>
    <w:p w14:paraId="2833E137" w14:textId="77777777" w:rsidR="007B43F0" w:rsidRPr="007B43F0" w:rsidRDefault="007B43F0" w:rsidP="007B43F0">
      <w:pPr>
        <w:pStyle w:val="ListParagraph"/>
        <w:numPr>
          <w:ilvl w:val="2"/>
          <w:numId w:val="11"/>
        </w:numPr>
        <w:spacing w:after="200" w:line="276" w:lineRule="auto"/>
        <w:ind w:left="720" w:hanging="720"/>
        <w:rPr>
          <w:rFonts w:cs="Sylfaen"/>
        </w:rPr>
      </w:pPr>
      <w:r w:rsidRPr="007B43F0">
        <w:rPr>
          <w:rFonts w:cs="Sylfaen"/>
        </w:rPr>
        <w:lastRenderedPageBreak/>
        <w:t>სეტყვა;</w:t>
      </w:r>
    </w:p>
    <w:p w14:paraId="6953BE1D" w14:textId="77777777" w:rsidR="007B43F0" w:rsidRPr="007B43F0" w:rsidRDefault="007B43F0" w:rsidP="007B43F0">
      <w:pPr>
        <w:pStyle w:val="ListParagraph"/>
        <w:numPr>
          <w:ilvl w:val="2"/>
          <w:numId w:val="11"/>
        </w:numPr>
        <w:spacing w:after="200" w:line="276" w:lineRule="auto"/>
        <w:ind w:left="720" w:hanging="720"/>
        <w:rPr>
          <w:rFonts w:cs="Sylfaen"/>
        </w:rPr>
      </w:pPr>
      <w:r w:rsidRPr="007B43F0">
        <w:rPr>
          <w:rFonts w:cs="Sylfaen"/>
        </w:rPr>
        <w:t>წყალდიდობა;</w:t>
      </w:r>
    </w:p>
    <w:p w14:paraId="4CB15525" w14:textId="77777777" w:rsidR="007B43F0" w:rsidRPr="007B43F0" w:rsidRDefault="007B43F0" w:rsidP="007B43F0">
      <w:pPr>
        <w:pStyle w:val="ListParagraph"/>
        <w:numPr>
          <w:ilvl w:val="2"/>
          <w:numId w:val="11"/>
        </w:numPr>
        <w:spacing w:after="200" w:line="276" w:lineRule="auto"/>
        <w:ind w:left="720" w:hanging="720"/>
        <w:rPr>
          <w:rFonts w:cs="Sylfaen"/>
        </w:rPr>
      </w:pPr>
      <w:r w:rsidRPr="007B43F0">
        <w:rPr>
          <w:rFonts w:cs="Sylfaen"/>
        </w:rPr>
        <w:t>ნიადაგის დაწევა;</w:t>
      </w:r>
    </w:p>
    <w:p w14:paraId="4A1C5AE3" w14:textId="77777777" w:rsidR="007B43F0" w:rsidRPr="007B43F0" w:rsidRDefault="007B43F0" w:rsidP="007B43F0">
      <w:pPr>
        <w:pStyle w:val="ListParagraph"/>
        <w:numPr>
          <w:ilvl w:val="2"/>
          <w:numId w:val="11"/>
        </w:numPr>
        <w:spacing w:after="200" w:line="276" w:lineRule="auto"/>
        <w:ind w:left="720" w:hanging="720"/>
        <w:rPr>
          <w:rFonts w:cs="Sylfaen"/>
        </w:rPr>
      </w:pPr>
      <w:r w:rsidRPr="007B43F0">
        <w:rPr>
          <w:rFonts w:cs="Sylfaen"/>
        </w:rPr>
        <w:t>ნიადაგის ჩამოშლა;</w:t>
      </w:r>
    </w:p>
    <w:p w14:paraId="3CD78644" w14:textId="77777777" w:rsidR="007B43F0" w:rsidRPr="007B43F0" w:rsidRDefault="007B43F0" w:rsidP="007B43F0">
      <w:pPr>
        <w:pStyle w:val="ListParagraph"/>
        <w:numPr>
          <w:ilvl w:val="2"/>
          <w:numId w:val="11"/>
        </w:numPr>
        <w:spacing w:after="200" w:line="276" w:lineRule="auto"/>
        <w:ind w:left="720" w:hanging="720"/>
        <w:rPr>
          <w:rFonts w:cs="Sylfaen"/>
        </w:rPr>
      </w:pPr>
      <w:r w:rsidRPr="007B43F0">
        <w:rPr>
          <w:rFonts w:cs="Sylfaen"/>
        </w:rPr>
        <w:t>ნიადაგის აწევა;</w:t>
      </w:r>
    </w:p>
    <w:p w14:paraId="3346A357" w14:textId="77777777" w:rsidR="007B43F0" w:rsidRPr="007B43F0" w:rsidRDefault="007B43F0" w:rsidP="007B43F0">
      <w:pPr>
        <w:pStyle w:val="ListParagraph"/>
        <w:numPr>
          <w:ilvl w:val="2"/>
          <w:numId w:val="11"/>
        </w:numPr>
        <w:spacing w:after="200" w:line="276" w:lineRule="auto"/>
        <w:ind w:left="720" w:hanging="720"/>
        <w:rPr>
          <w:rFonts w:cs="Sylfaen"/>
        </w:rPr>
      </w:pPr>
      <w:r w:rsidRPr="007B43F0">
        <w:rPr>
          <w:rFonts w:cs="Sylfaen"/>
        </w:rPr>
        <w:t>მეწყერი;</w:t>
      </w:r>
    </w:p>
    <w:p w14:paraId="37F502C5" w14:textId="77777777" w:rsidR="007B43F0" w:rsidRPr="007B43F0" w:rsidRDefault="007B43F0" w:rsidP="007B43F0">
      <w:pPr>
        <w:pStyle w:val="ListParagraph"/>
        <w:numPr>
          <w:ilvl w:val="2"/>
          <w:numId w:val="11"/>
        </w:numPr>
        <w:spacing w:after="200" w:line="276" w:lineRule="auto"/>
        <w:ind w:left="720" w:hanging="720"/>
        <w:rPr>
          <w:rFonts w:cs="Sylfaen"/>
        </w:rPr>
      </w:pPr>
      <w:r w:rsidRPr="007B43F0">
        <w:rPr>
          <w:rFonts w:cs="Sylfaen"/>
        </w:rPr>
        <w:t>ზვავის ჩამოწოლა;</w:t>
      </w:r>
    </w:p>
    <w:p w14:paraId="4D7801F4" w14:textId="77777777" w:rsidR="007B43F0" w:rsidRPr="007B43F0" w:rsidRDefault="007B43F0" w:rsidP="007B43F0">
      <w:pPr>
        <w:pStyle w:val="ListParagraph"/>
        <w:numPr>
          <w:ilvl w:val="2"/>
          <w:numId w:val="11"/>
        </w:numPr>
        <w:spacing w:after="200" w:line="276" w:lineRule="auto"/>
        <w:ind w:left="720" w:hanging="720"/>
        <w:rPr>
          <w:rFonts w:cs="Sylfaen"/>
        </w:rPr>
      </w:pPr>
      <w:r w:rsidRPr="007B43F0">
        <w:rPr>
          <w:rFonts w:cs="Sylfaen"/>
        </w:rPr>
        <w:t>უხვთოვლიანობა</w:t>
      </w:r>
      <w:r w:rsidRPr="007B43F0">
        <w:rPr>
          <w:rFonts w:cs="Sylfaen"/>
          <w:lang w:val="ka-GE"/>
        </w:rPr>
        <w:t>.</w:t>
      </w:r>
    </w:p>
    <w:p w14:paraId="0FEFC4EF" w14:textId="77777777" w:rsidR="009065E6" w:rsidRPr="009065E6" w:rsidRDefault="009065E6" w:rsidP="009065E6">
      <w:pPr>
        <w:spacing w:after="200" w:line="276" w:lineRule="auto"/>
        <w:rPr>
          <w:rFonts w:cs="Calibri"/>
        </w:rPr>
      </w:pPr>
      <w:r w:rsidRPr="009065E6">
        <w:rPr>
          <w:rFonts w:cs="Sylfaen"/>
          <w:lang w:val="ka-GE"/>
        </w:rPr>
        <w:t>„</w:t>
      </w:r>
      <w:r w:rsidRPr="009065E6">
        <w:rPr>
          <w:rFonts w:cs="Sylfaen"/>
        </w:rPr>
        <w:t>გ</w:t>
      </w:r>
      <w:r w:rsidRPr="009065E6">
        <w:rPr>
          <w:rFonts w:cs="Sylfaen"/>
          <w:lang w:val="ka-GE"/>
        </w:rPr>
        <w:t>“</w:t>
      </w:r>
      <w:r w:rsidRPr="009065E6">
        <w:rPr>
          <w:rFonts w:cs="Sylfaen"/>
        </w:rPr>
        <w:t xml:space="preserve"> ჯგუფის </w:t>
      </w:r>
      <w:r w:rsidRPr="009065E6">
        <w:rPr>
          <w:rFonts w:cs="Sylfaen"/>
          <w:lang w:val="ka-GE"/>
        </w:rPr>
        <w:t xml:space="preserve">სადაზღვევო </w:t>
      </w:r>
      <w:r w:rsidRPr="009065E6">
        <w:rPr>
          <w:rFonts w:cs="Sylfaen"/>
        </w:rPr>
        <w:t>რისკები</w:t>
      </w:r>
      <w:r w:rsidRPr="009065E6">
        <w:rPr>
          <w:rFonts w:cs="Sylfaen"/>
          <w:lang w:val="ka-GE"/>
        </w:rPr>
        <w:t>ა</w:t>
      </w:r>
      <w:r w:rsidRPr="009065E6">
        <w:rPr>
          <w:rFonts w:cs="Calibri"/>
        </w:rPr>
        <w:t>:</w:t>
      </w:r>
    </w:p>
    <w:p w14:paraId="7C62CFC0" w14:textId="77777777" w:rsidR="009065E6" w:rsidRPr="009065E6" w:rsidRDefault="009065E6" w:rsidP="009065E6">
      <w:pPr>
        <w:pStyle w:val="ListParagraph"/>
        <w:numPr>
          <w:ilvl w:val="2"/>
          <w:numId w:val="11"/>
        </w:numPr>
        <w:spacing w:after="200" w:line="276" w:lineRule="auto"/>
        <w:ind w:left="720" w:hanging="720"/>
        <w:rPr>
          <w:rFonts w:cs="Sylfaen"/>
        </w:rPr>
      </w:pPr>
      <w:r w:rsidRPr="009065E6">
        <w:rPr>
          <w:rFonts w:cs="Sylfaen"/>
        </w:rPr>
        <w:t>ქურდობა შეღწევით</w:t>
      </w:r>
      <w:r w:rsidRPr="009065E6">
        <w:rPr>
          <w:rFonts w:cs="Sylfaen"/>
          <w:lang w:val="ka-GE"/>
        </w:rPr>
        <w:t xml:space="preserve">, როდესაც </w:t>
      </w:r>
      <w:r w:rsidRPr="009065E6">
        <w:rPr>
          <w:rFonts w:cs="Sylfaen"/>
        </w:rPr>
        <w:t xml:space="preserve">შესაბამისი მტკიცებულებებით არ დასტურდება </w:t>
      </w:r>
      <w:r w:rsidRPr="009065E6">
        <w:rPr>
          <w:rFonts w:cs="Sylfaen"/>
          <w:lang w:val="ka-GE"/>
        </w:rPr>
        <w:t xml:space="preserve">უძრავ ნივთში </w:t>
      </w:r>
      <w:proofErr w:type="gramStart"/>
      <w:r w:rsidRPr="009065E6">
        <w:rPr>
          <w:rFonts w:cs="Sylfaen"/>
        </w:rPr>
        <w:t>ბოროტმოქმედ(</w:t>
      </w:r>
      <w:proofErr w:type="gramEnd"/>
      <w:r w:rsidRPr="009065E6">
        <w:rPr>
          <w:rFonts w:cs="Sylfaen"/>
        </w:rPr>
        <w:t xml:space="preserve">ებ)ის შეღწევის ფაქტი და ადგილი აქვს, ქონების </w:t>
      </w:r>
      <w:r w:rsidRPr="009065E6">
        <w:rPr>
          <w:rFonts w:cs="Sylfaen"/>
          <w:lang w:val="ka-GE"/>
        </w:rPr>
        <w:t xml:space="preserve">უბრალოდ </w:t>
      </w:r>
      <w:r w:rsidRPr="009065E6">
        <w:rPr>
          <w:rFonts w:cs="Sylfaen"/>
        </w:rPr>
        <w:t>გაუჩინარებას</w:t>
      </w:r>
      <w:r w:rsidRPr="009065E6">
        <w:rPr>
          <w:rFonts w:cs="Sylfaen"/>
          <w:lang w:val="ka-GE"/>
        </w:rPr>
        <w:t>;</w:t>
      </w:r>
    </w:p>
    <w:p w14:paraId="75C8EB2A" w14:textId="77777777" w:rsidR="009065E6" w:rsidRPr="009065E6" w:rsidRDefault="009065E6" w:rsidP="009065E6">
      <w:pPr>
        <w:pStyle w:val="ListParagraph"/>
        <w:numPr>
          <w:ilvl w:val="2"/>
          <w:numId w:val="11"/>
        </w:numPr>
        <w:spacing w:after="200" w:line="276" w:lineRule="auto"/>
        <w:ind w:left="720" w:hanging="720"/>
        <w:rPr>
          <w:rFonts w:cs="Sylfaen"/>
        </w:rPr>
      </w:pPr>
      <w:r w:rsidRPr="009065E6">
        <w:rPr>
          <w:rFonts w:cs="Sylfaen"/>
        </w:rPr>
        <w:t>ძარცვა, ყაჩაღობა</w:t>
      </w:r>
      <w:r w:rsidRPr="009065E6">
        <w:rPr>
          <w:rFonts w:cs="Sylfaen"/>
          <w:lang w:val="ka-GE"/>
        </w:rPr>
        <w:t>;</w:t>
      </w:r>
    </w:p>
    <w:p w14:paraId="37F2922F" w14:textId="77777777" w:rsidR="009065E6" w:rsidRPr="009065E6" w:rsidRDefault="009065E6" w:rsidP="009065E6">
      <w:pPr>
        <w:pStyle w:val="ListParagraph"/>
        <w:numPr>
          <w:ilvl w:val="2"/>
          <w:numId w:val="11"/>
        </w:numPr>
        <w:spacing w:after="200" w:line="276" w:lineRule="auto"/>
        <w:ind w:left="720" w:hanging="720"/>
        <w:rPr>
          <w:rFonts w:cs="Sylfaen"/>
        </w:rPr>
      </w:pPr>
      <w:r w:rsidRPr="009065E6">
        <w:rPr>
          <w:rFonts w:cs="Sylfaen"/>
        </w:rPr>
        <w:t>ვანდალიზმი.</w:t>
      </w:r>
    </w:p>
    <w:p w14:paraId="6FDEEC83" w14:textId="77777777" w:rsidR="009065E6" w:rsidRPr="009065E6" w:rsidRDefault="009065E6" w:rsidP="009065E6">
      <w:pPr>
        <w:spacing w:after="200" w:line="276" w:lineRule="auto"/>
        <w:rPr>
          <w:rFonts w:cs="Sylfaen"/>
        </w:rPr>
      </w:pPr>
      <w:r w:rsidRPr="009065E6">
        <w:rPr>
          <w:rFonts w:cs="Sylfaen"/>
          <w:lang w:val="ka-GE"/>
        </w:rPr>
        <w:t>„</w:t>
      </w:r>
      <w:r w:rsidRPr="009065E6">
        <w:rPr>
          <w:rFonts w:cs="Sylfaen"/>
        </w:rPr>
        <w:t>დ</w:t>
      </w:r>
      <w:r w:rsidRPr="009065E6">
        <w:rPr>
          <w:rFonts w:cs="Sylfaen"/>
          <w:lang w:val="ka-GE"/>
        </w:rPr>
        <w:t>“</w:t>
      </w:r>
      <w:r w:rsidRPr="009065E6">
        <w:rPr>
          <w:rFonts w:cs="Sylfaen"/>
        </w:rPr>
        <w:t xml:space="preserve"> ჯგუფის </w:t>
      </w:r>
      <w:r w:rsidRPr="009065E6">
        <w:rPr>
          <w:rFonts w:cs="Sylfaen"/>
          <w:lang w:val="ka-GE"/>
        </w:rPr>
        <w:t xml:space="preserve">სადაზღვევო </w:t>
      </w:r>
      <w:r w:rsidRPr="009065E6">
        <w:rPr>
          <w:rFonts w:cs="Sylfaen"/>
        </w:rPr>
        <w:t>რისკი</w:t>
      </w:r>
      <w:r w:rsidRPr="009065E6">
        <w:rPr>
          <w:rFonts w:cs="Sylfaen"/>
          <w:lang w:val="ka-GE"/>
        </w:rPr>
        <w:t>ა</w:t>
      </w:r>
      <w:r w:rsidRPr="009065E6">
        <w:rPr>
          <w:rFonts w:cs="Calibri"/>
        </w:rPr>
        <w:t>:</w:t>
      </w:r>
    </w:p>
    <w:p w14:paraId="56245CD1" w14:textId="77777777" w:rsidR="009065E6" w:rsidRPr="009065E6" w:rsidRDefault="009065E6" w:rsidP="009065E6">
      <w:pPr>
        <w:pStyle w:val="ListParagraph"/>
        <w:numPr>
          <w:ilvl w:val="2"/>
          <w:numId w:val="11"/>
        </w:numPr>
        <w:spacing w:after="200" w:line="276" w:lineRule="auto"/>
        <w:ind w:left="720" w:hanging="720"/>
        <w:rPr>
          <w:rFonts w:cs="Sylfaen"/>
        </w:rPr>
      </w:pPr>
      <w:r w:rsidRPr="009065E6">
        <w:rPr>
          <w:rFonts w:cs="Sylfaen"/>
        </w:rPr>
        <w:t>მიწისძვრა</w:t>
      </w:r>
      <w:r w:rsidRPr="009065E6">
        <w:rPr>
          <w:rFonts w:cs="Sylfaen"/>
          <w:lang w:val="ka-GE"/>
        </w:rPr>
        <w:t>.</w:t>
      </w:r>
    </w:p>
    <w:p w14:paraId="4C09A840" w14:textId="77777777" w:rsidR="007B43F0" w:rsidRPr="007B43F0" w:rsidRDefault="007B43F0" w:rsidP="007B43F0">
      <w:pPr>
        <w:spacing w:after="200" w:line="276" w:lineRule="auto"/>
        <w:rPr>
          <w:rFonts w:cs="Sylfaen"/>
          <w:lang w:val="ka-GE"/>
        </w:rPr>
      </w:pPr>
    </w:p>
    <w:p w14:paraId="29886F6D" w14:textId="77777777" w:rsidR="003C3C03" w:rsidRDefault="003C3C03" w:rsidP="0072044E">
      <w:r w:rsidRPr="0072044E">
        <w:rPr>
          <w:b/>
        </w:rPr>
        <w:t>ქონება, რომლის მიმართ დამდგარი სადაზღვევო შემთხვევა არ ექვემდებარება ანაზღაურებას არ უნდა იყოს განსხვავებული ან მეტი ქვემოთ ჩამოთვლილზე:</w:t>
      </w:r>
    </w:p>
    <w:p w14:paraId="722769B5" w14:textId="77777777" w:rsidR="00267E26" w:rsidRPr="0072044E" w:rsidRDefault="00267E26" w:rsidP="0072044E"/>
    <w:p w14:paraId="6D0F3F09" w14:textId="77777777" w:rsidR="002D71E6" w:rsidRPr="00705CF3" w:rsidRDefault="002D71E6" w:rsidP="002D71E6">
      <w:pPr>
        <w:pStyle w:val="ListParagraph"/>
        <w:numPr>
          <w:ilvl w:val="2"/>
          <w:numId w:val="11"/>
        </w:numPr>
        <w:spacing w:after="200" w:line="276" w:lineRule="auto"/>
        <w:ind w:left="720" w:hanging="720"/>
        <w:rPr>
          <w:rFonts w:cs="Sylfaen"/>
          <w:lang w:val="ka-GE"/>
        </w:rPr>
      </w:pPr>
      <w:r w:rsidRPr="00705CF3">
        <w:rPr>
          <w:rFonts w:cs="Sylfaen"/>
          <w:lang w:val="ka-GE"/>
        </w:rPr>
        <w:t>ნებისმიერი სახის ტერასები, აუზები, შადრევნები, გამოქვაბულები</w:t>
      </w:r>
      <w:r w:rsidRPr="00705CF3">
        <w:rPr>
          <w:rFonts w:cs="Sylfaen"/>
        </w:rPr>
        <w:t xml:space="preserve">, </w:t>
      </w:r>
      <w:r w:rsidRPr="00705CF3">
        <w:rPr>
          <w:rFonts w:cs="Sylfaen"/>
          <w:lang w:val="ka-GE"/>
        </w:rPr>
        <w:t>გზები, ტროტუარები;</w:t>
      </w:r>
    </w:p>
    <w:p w14:paraId="7CF226E4" w14:textId="77777777" w:rsidR="002D71E6" w:rsidRPr="00705CF3" w:rsidRDefault="002D71E6" w:rsidP="002D71E6">
      <w:pPr>
        <w:pStyle w:val="ListParagraph"/>
        <w:numPr>
          <w:ilvl w:val="2"/>
          <w:numId w:val="11"/>
        </w:numPr>
        <w:spacing w:after="200" w:line="276" w:lineRule="auto"/>
        <w:ind w:left="720" w:hanging="720"/>
        <w:rPr>
          <w:rFonts w:cs="Sylfaen"/>
          <w:lang w:val="ka-GE"/>
        </w:rPr>
      </w:pPr>
      <w:r w:rsidRPr="00705CF3">
        <w:rPr>
          <w:rFonts w:cs="Sylfaen"/>
          <w:lang w:val="ka-GE"/>
        </w:rPr>
        <w:t>შენობა-ნაგებობის გარეთა მხარეს დამონტაჟებული საგნები (ანძები, ანტენები, მავთულები და ა.შ.);</w:t>
      </w:r>
    </w:p>
    <w:p w14:paraId="70CAE4F2" w14:textId="77777777" w:rsidR="002D71E6" w:rsidRPr="00705CF3" w:rsidRDefault="002D71E6" w:rsidP="002D71E6">
      <w:pPr>
        <w:pStyle w:val="ListParagraph"/>
        <w:numPr>
          <w:ilvl w:val="2"/>
          <w:numId w:val="11"/>
        </w:numPr>
        <w:spacing w:after="200" w:line="276" w:lineRule="auto"/>
        <w:ind w:left="720" w:hanging="720"/>
        <w:rPr>
          <w:rFonts w:cs="Sylfaen"/>
          <w:lang w:val="ka-GE"/>
        </w:rPr>
      </w:pPr>
      <w:r w:rsidRPr="00705CF3">
        <w:rPr>
          <w:rFonts w:cs="Sylfaen"/>
          <w:lang w:val="ka-GE"/>
        </w:rPr>
        <w:t>მაღალი ძაბვის ელექტროენერგიის გადამცემი ხაზები.</w:t>
      </w:r>
    </w:p>
    <w:p w14:paraId="32BE1C50" w14:textId="77777777" w:rsidR="002D71E6" w:rsidRPr="00705CF3" w:rsidRDefault="002D71E6" w:rsidP="002D71E6">
      <w:pPr>
        <w:pStyle w:val="ListParagraph"/>
        <w:numPr>
          <w:ilvl w:val="1"/>
          <w:numId w:val="11"/>
        </w:numPr>
        <w:spacing w:after="200" w:line="276" w:lineRule="auto"/>
        <w:ind w:left="720" w:hanging="720"/>
        <w:rPr>
          <w:rFonts w:cs="Sylfaen"/>
          <w:lang w:val="ka-GE"/>
        </w:rPr>
      </w:pPr>
      <w:r w:rsidRPr="00705CF3">
        <w:rPr>
          <w:rFonts w:cs="Sylfaen"/>
          <w:lang w:val="ka-GE"/>
        </w:rPr>
        <w:t>უძრავ ნივთში განთავსებული საყოფაცხოვრებო ნივთების მიმართ, გარდა ქვემოთ განსაზღვრულისა:</w:t>
      </w:r>
    </w:p>
    <w:p w14:paraId="42510167" w14:textId="77777777" w:rsidR="002D71E6" w:rsidRPr="00705CF3" w:rsidRDefault="002D71E6" w:rsidP="002D71E6">
      <w:pPr>
        <w:pStyle w:val="ListParagraph"/>
        <w:numPr>
          <w:ilvl w:val="2"/>
          <w:numId w:val="11"/>
        </w:numPr>
        <w:spacing w:after="200" w:line="276" w:lineRule="auto"/>
        <w:ind w:left="720" w:hanging="720"/>
        <w:rPr>
          <w:rFonts w:cs="Sylfaen"/>
          <w:lang w:val="ka-GE"/>
        </w:rPr>
      </w:pPr>
      <w:r w:rsidRPr="00705CF3">
        <w:rPr>
          <w:rFonts w:cs="Sylfaen"/>
          <w:lang w:val="ka-GE"/>
        </w:rPr>
        <w:t>ოქროს, ვერცხლის ან სხვა ძვირფასი ლითონისგან დამზადებული ნაკეთობანი, ძვირფასი, ნახევრად ძვირფასი და სანაკეთო ქვები, ძვირფასი ქვები დამუშავებისა და მოჭედვის გარეშე, ძვირფასი და იშვიათი ლითონები მავთულის, ზოდის, ქვიშის ან თვითნაბადი სახით;</w:t>
      </w:r>
    </w:p>
    <w:p w14:paraId="38AFAC2D" w14:textId="77777777" w:rsidR="002D71E6" w:rsidRPr="00705CF3" w:rsidRDefault="002D71E6" w:rsidP="002D71E6">
      <w:pPr>
        <w:pStyle w:val="ListParagraph"/>
        <w:numPr>
          <w:ilvl w:val="2"/>
          <w:numId w:val="11"/>
        </w:numPr>
        <w:spacing w:after="200" w:line="276" w:lineRule="auto"/>
        <w:ind w:left="720" w:hanging="720"/>
        <w:rPr>
          <w:rFonts w:cs="Sylfaen"/>
          <w:lang w:val="ka-GE"/>
        </w:rPr>
      </w:pPr>
      <w:r w:rsidRPr="00705CF3">
        <w:rPr>
          <w:rFonts w:cs="Sylfaen"/>
          <w:lang w:val="ka-GE"/>
        </w:rPr>
        <w:t>ბეწვეული, სურათები, სკულპტურები და ხელოვნების სხვა ნიმუშები, მარკების, მონეტების, ფულადი ნიშნების, ბონებისა და სხვა სახის კოლექციები, ანტიკვარიატი;</w:t>
      </w:r>
    </w:p>
    <w:p w14:paraId="466D196E" w14:textId="77777777" w:rsidR="002D71E6" w:rsidRPr="00705CF3" w:rsidRDefault="002D71E6" w:rsidP="002D71E6">
      <w:pPr>
        <w:pStyle w:val="ListParagraph"/>
        <w:numPr>
          <w:ilvl w:val="2"/>
          <w:numId w:val="11"/>
        </w:numPr>
        <w:spacing w:after="200" w:line="276" w:lineRule="auto"/>
        <w:ind w:left="720" w:hanging="720"/>
        <w:rPr>
          <w:rFonts w:cs="Sylfaen"/>
          <w:lang w:val="ka-GE"/>
        </w:rPr>
      </w:pPr>
      <w:r w:rsidRPr="00705CF3">
        <w:rPr>
          <w:rFonts w:cs="Sylfaen"/>
          <w:lang w:val="ka-GE"/>
        </w:rPr>
        <w:t>იარაღი, საბრძოლო მასალები, სარეწი იარაღები (თოხი, ბარი, საწამლი აპარატები, რომლებიც მიწის/ბაღის/მცენარის დამუშავებისათვის გამოიყენება)  და მოწყობილობები;</w:t>
      </w:r>
    </w:p>
    <w:p w14:paraId="62757E0E" w14:textId="77777777" w:rsidR="002D71E6" w:rsidRPr="00705CF3" w:rsidRDefault="002D71E6" w:rsidP="002D71E6">
      <w:pPr>
        <w:pStyle w:val="ListParagraph"/>
        <w:numPr>
          <w:ilvl w:val="2"/>
          <w:numId w:val="11"/>
        </w:numPr>
        <w:spacing w:after="200" w:line="276" w:lineRule="auto"/>
        <w:ind w:left="720" w:hanging="720"/>
        <w:rPr>
          <w:rFonts w:cs="Sylfaen"/>
          <w:lang w:val="ka-GE"/>
        </w:rPr>
      </w:pPr>
      <w:r w:rsidRPr="00705CF3">
        <w:rPr>
          <w:rFonts w:cs="Sylfaen"/>
          <w:lang w:val="ka-GE"/>
        </w:rPr>
        <w:t>ხელნაწერები, ფოტოსურათები, ნეგატივები, სქემები, გეგმები, ნახაზები და/ან ნებისმიერი სხვა სახის დოკუმენტაცია, ბუღალტრული და საქმიანი წიგნები და/ან ჩანაწერები, მოდელები, მაკეტები, ნიმუშები, ფორმები;</w:t>
      </w:r>
    </w:p>
    <w:p w14:paraId="5071CAE8" w14:textId="77777777" w:rsidR="002D71E6" w:rsidRPr="00705CF3" w:rsidRDefault="002D71E6" w:rsidP="002D71E6">
      <w:pPr>
        <w:pStyle w:val="ListParagraph"/>
        <w:numPr>
          <w:ilvl w:val="2"/>
          <w:numId w:val="11"/>
        </w:numPr>
        <w:spacing w:after="200" w:line="276" w:lineRule="auto"/>
        <w:ind w:left="720" w:hanging="720"/>
        <w:rPr>
          <w:rFonts w:cs="Sylfaen"/>
          <w:lang w:val="ka-GE"/>
        </w:rPr>
      </w:pPr>
      <w:r w:rsidRPr="00705CF3">
        <w:rPr>
          <w:rFonts w:cs="Sylfaen"/>
          <w:lang w:val="ka-GE"/>
        </w:rPr>
        <w:t>კანონმდებლობის მოთხოვნათა შესაბამისად, სავალდებულო რეგისტრაციას დაქვემდებარებული სატრანსპორტო საშუალებები, ფურგონი, გადაადგილებადი სახლები;</w:t>
      </w:r>
    </w:p>
    <w:p w14:paraId="38820EBB" w14:textId="77777777" w:rsidR="002D71E6" w:rsidRPr="00705CF3" w:rsidRDefault="002D71E6" w:rsidP="002D71E6">
      <w:pPr>
        <w:pStyle w:val="ListParagraph"/>
        <w:numPr>
          <w:ilvl w:val="2"/>
          <w:numId w:val="11"/>
        </w:numPr>
        <w:spacing w:after="200" w:line="276" w:lineRule="auto"/>
        <w:ind w:left="720" w:hanging="720"/>
        <w:rPr>
          <w:rFonts w:cs="Sylfaen"/>
          <w:lang w:val="ka-GE"/>
        </w:rPr>
      </w:pPr>
      <w:r w:rsidRPr="00705CF3">
        <w:rPr>
          <w:rFonts w:cs="Sylfaen"/>
          <w:lang w:val="ka-GE"/>
        </w:rPr>
        <w:t>მობილური ელექტროტექნიკა – ნოუთბუქი, პალმტოპი, ფოტოკამერა, ვიდეოკამერა, მობილური ტელეფონი, მინიმაგნიტოფონი, აიფოდი და სხვა ელექტროტექნიკა, განკუთვნილი გამოყენებისათვის მგზავრობის/გადაადგილების დროს;</w:t>
      </w:r>
    </w:p>
    <w:p w14:paraId="707BFDB6" w14:textId="77777777" w:rsidR="002D71E6" w:rsidRPr="00705CF3" w:rsidRDefault="002D71E6" w:rsidP="002D71E6">
      <w:pPr>
        <w:pStyle w:val="ListParagraph"/>
        <w:numPr>
          <w:ilvl w:val="2"/>
          <w:numId w:val="11"/>
        </w:numPr>
        <w:spacing w:after="200" w:line="276" w:lineRule="auto"/>
        <w:ind w:left="720" w:hanging="720"/>
        <w:rPr>
          <w:rFonts w:cs="Sylfaen"/>
          <w:lang w:val="ka-GE"/>
        </w:rPr>
      </w:pPr>
      <w:r w:rsidRPr="00705CF3">
        <w:rPr>
          <w:rFonts w:cs="Sylfaen"/>
          <w:lang w:val="ka-GE"/>
        </w:rPr>
        <w:t>ინფორმაციის სხვა მატარებლები, კომპიუტერსა და სხვა სახის ანალოგიურ სისტემებში არსებული ტექნიკური საინფორმაციო საშუალებები (მაგნიტური ბლოკი, მაგნიტური ლენტა, საინფორმაციო ბლოკი და ა.შ.);</w:t>
      </w:r>
    </w:p>
    <w:p w14:paraId="5FC130E4" w14:textId="77777777" w:rsidR="002D71E6" w:rsidRPr="00705CF3" w:rsidRDefault="002D71E6" w:rsidP="002D71E6">
      <w:pPr>
        <w:pStyle w:val="ListParagraph"/>
        <w:numPr>
          <w:ilvl w:val="2"/>
          <w:numId w:val="11"/>
        </w:numPr>
        <w:spacing w:after="200" w:line="276" w:lineRule="auto"/>
        <w:ind w:left="720" w:hanging="720"/>
        <w:rPr>
          <w:rFonts w:cs="Sylfaen"/>
          <w:lang w:val="ka-GE"/>
        </w:rPr>
      </w:pPr>
      <w:r w:rsidRPr="00705CF3">
        <w:rPr>
          <w:rFonts w:cs="Sylfaen"/>
          <w:lang w:val="ka-GE"/>
        </w:rPr>
        <w:t>ფეთქებადი ნივთები და ნივთიერებები;</w:t>
      </w:r>
    </w:p>
    <w:p w14:paraId="117D8BC0" w14:textId="77777777" w:rsidR="002D71E6" w:rsidRPr="00705CF3" w:rsidRDefault="002D71E6" w:rsidP="002D71E6">
      <w:pPr>
        <w:pStyle w:val="ListParagraph"/>
        <w:numPr>
          <w:ilvl w:val="2"/>
          <w:numId w:val="11"/>
        </w:numPr>
        <w:spacing w:after="200" w:line="276" w:lineRule="auto"/>
        <w:ind w:left="720" w:hanging="720"/>
        <w:rPr>
          <w:rFonts w:cs="Sylfaen"/>
          <w:lang w:val="ka-GE"/>
        </w:rPr>
      </w:pPr>
      <w:r w:rsidRPr="00705CF3">
        <w:rPr>
          <w:rFonts w:cs="Sylfaen"/>
          <w:lang w:val="ka-GE"/>
        </w:rPr>
        <w:t>კვების პროდუქტები;</w:t>
      </w:r>
    </w:p>
    <w:p w14:paraId="1866EDF7" w14:textId="77777777" w:rsidR="002D71E6" w:rsidRPr="00705CF3" w:rsidRDefault="002D71E6" w:rsidP="002D71E6">
      <w:pPr>
        <w:pStyle w:val="ListParagraph"/>
        <w:numPr>
          <w:ilvl w:val="2"/>
          <w:numId w:val="11"/>
        </w:numPr>
        <w:spacing w:after="200" w:line="276" w:lineRule="auto"/>
        <w:ind w:left="720" w:hanging="720"/>
        <w:rPr>
          <w:rFonts w:cs="Sylfaen"/>
          <w:lang w:val="ka-GE"/>
        </w:rPr>
      </w:pPr>
      <w:r w:rsidRPr="00705CF3">
        <w:rPr>
          <w:rFonts w:cs="Sylfaen"/>
          <w:lang w:val="ka-GE"/>
        </w:rPr>
        <w:lastRenderedPageBreak/>
        <w:t>ცხოველები, ფრინველები, მწერები;</w:t>
      </w:r>
    </w:p>
    <w:p w14:paraId="3FC3CC76" w14:textId="77777777" w:rsidR="002D71E6" w:rsidRPr="00705CF3" w:rsidRDefault="002D71E6" w:rsidP="002D71E6">
      <w:pPr>
        <w:pStyle w:val="ListParagraph"/>
        <w:numPr>
          <w:ilvl w:val="2"/>
          <w:numId w:val="11"/>
        </w:numPr>
        <w:spacing w:after="200" w:line="276" w:lineRule="auto"/>
        <w:ind w:left="720" w:hanging="720"/>
        <w:rPr>
          <w:rFonts w:cs="Sylfaen"/>
          <w:lang w:val="ka-GE"/>
        </w:rPr>
      </w:pPr>
      <w:r w:rsidRPr="00705CF3">
        <w:rPr>
          <w:rFonts w:cs="Sylfaen"/>
          <w:lang w:val="ka-GE"/>
        </w:rPr>
        <w:t xml:space="preserve">ხეები, მცენარეები, ნარგავები, მარცვლოვანი კულტურები </w:t>
      </w:r>
    </w:p>
    <w:p w14:paraId="55879964" w14:textId="77777777" w:rsidR="003C3C03" w:rsidRDefault="002D71E6" w:rsidP="002D71E6">
      <w:pPr>
        <w:pStyle w:val="ListParagraph"/>
        <w:numPr>
          <w:ilvl w:val="2"/>
          <w:numId w:val="11"/>
        </w:numPr>
        <w:spacing w:after="200" w:line="276" w:lineRule="auto"/>
        <w:ind w:left="720" w:hanging="720"/>
        <w:rPr>
          <w:rFonts w:cs="Sylfaen"/>
          <w:lang w:val="ka-GE"/>
        </w:rPr>
      </w:pPr>
      <w:r w:rsidRPr="00705CF3">
        <w:rPr>
          <w:rFonts w:cs="Sylfaen"/>
          <w:lang w:val="ka-GE"/>
        </w:rPr>
        <w:t>ნაღდი ფული უცხოურ თუ ეროვნულ ვალუტაში, ჩეკები, ბონდები, შემნახველი ვაუჩერები და ობლიგაციები, საფოსტო მარკები, საფოსტო-შემნახველი მარკები, საფოსტო და ფულადი გზავნილები, სამოგზაურო ბილეთები, კვების ვაუჩერები, სიმ ბარათები, მობილური ტელეფონის ბარათები, სასაჩუქრე ვაუჩერები, აქციები, სხვა ფასიანი ქაღალდები და საბანკო ბარათები.</w:t>
      </w:r>
    </w:p>
    <w:p w14:paraId="4E1478F4" w14:textId="77777777" w:rsidR="008F4489" w:rsidRDefault="008F4489" w:rsidP="0072044E">
      <w:r w:rsidRPr="0072044E">
        <w:rPr>
          <w:b/>
        </w:rPr>
        <w:t>გამონაკლისები (ანაზღაურებას არ ექვემდებარება) არ უნდა იყოს განსხვავებული ან მეტი ქვემოთ ჩამოთვლილზე:</w:t>
      </w:r>
    </w:p>
    <w:p w14:paraId="02710A80" w14:textId="77777777" w:rsidR="00267E26" w:rsidRPr="0072044E" w:rsidRDefault="00267E26" w:rsidP="0072044E"/>
    <w:p w14:paraId="45AC8C84" w14:textId="77777777" w:rsidR="00C44D97" w:rsidRPr="00F83423" w:rsidRDefault="00C44D97" w:rsidP="00C44D97">
      <w:pPr>
        <w:pStyle w:val="ListParagraph"/>
        <w:numPr>
          <w:ilvl w:val="1"/>
          <w:numId w:val="11"/>
        </w:numPr>
        <w:autoSpaceDE w:val="0"/>
        <w:autoSpaceDN w:val="0"/>
        <w:adjustRightInd w:val="0"/>
        <w:spacing w:line="276" w:lineRule="auto"/>
        <w:ind w:left="720" w:hanging="720"/>
        <w:contextualSpacing w:val="0"/>
        <w:rPr>
          <w:rFonts w:cs="Sylfaen"/>
        </w:rPr>
      </w:pPr>
      <w:r w:rsidRPr="00F83423">
        <w:rPr>
          <w:rFonts w:cs="Sylfaen"/>
          <w:lang w:val="ka-GE"/>
        </w:rPr>
        <w:t>ქონების დაზიანება/</w:t>
      </w:r>
      <w:r w:rsidRPr="00F83423">
        <w:rPr>
          <w:rFonts w:cs="Sylfaen"/>
        </w:rPr>
        <w:t>განადგურება</w:t>
      </w:r>
      <w:r w:rsidRPr="00F83423">
        <w:rPr>
          <w:rFonts w:cs="Sylfaen"/>
          <w:lang w:val="ka-GE"/>
        </w:rPr>
        <w:t>/დაკარგვა</w:t>
      </w:r>
      <w:r w:rsidRPr="00F83423">
        <w:rPr>
          <w:rFonts w:cs="Calibri"/>
          <w:lang w:val="ka-GE"/>
        </w:rPr>
        <w:t xml:space="preserve"> </w:t>
      </w:r>
      <w:r w:rsidRPr="00F83423">
        <w:rPr>
          <w:rFonts w:cs="Sylfaen"/>
        </w:rPr>
        <w:t>გამოწვეულია ბგერითი ან ზებგერითი სიჩქარით მოძრავი თვითმფრინავის ან სხვა საფრენი აპარატის მიერ წარმოქმნილი წნევის ტალღებით</w:t>
      </w:r>
      <w:r w:rsidRPr="00F83423">
        <w:rPr>
          <w:rFonts w:cs="Calibri"/>
        </w:rPr>
        <w:t>;</w:t>
      </w:r>
    </w:p>
    <w:p w14:paraId="079790C1" w14:textId="77777777" w:rsidR="00C44D97" w:rsidRPr="00F83423" w:rsidRDefault="00C44D97" w:rsidP="00C44D97">
      <w:pPr>
        <w:pStyle w:val="ListParagraph"/>
        <w:numPr>
          <w:ilvl w:val="1"/>
          <w:numId w:val="11"/>
        </w:numPr>
        <w:autoSpaceDE w:val="0"/>
        <w:autoSpaceDN w:val="0"/>
        <w:adjustRightInd w:val="0"/>
        <w:spacing w:line="276" w:lineRule="auto"/>
        <w:ind w:left="720" w:hanging="720"/>
        <w:contextualSpacing w:val="0"/>
        <w:rPr>
          <w:rFonts w:cs="Sylfaen"/>
        </w:rPr>
      </w:pPr>
      <w:r w:rsidRPr="00F83423">
        <w:rPr>
          <w:rFonts w:cs="Sylfaen"/>
        </w:rPr>
        <w:t>ელექტრო</w:t>
      </w:r>
      <w:r w:rsidRPr="00F83423">
        <w:rPr>
          <w:rFonts w:cs="Sylfaen"/>
          <w:lang w:val="ka-GE"/>
        </w:rPr>
        <w:t>ნული</w:t>
      </w:r>
      <w:r w:rsidRPr="00F83423">
        <w:rPr>
          <w:rFonts w:cs="Sylfaen"/>
        </w:rPr>
        <w:t xml:space="preserve"> </w:t>
      </w:r>
      <w:r w:rsidRPr="00F83423">
        <w:rPr>
          <w:rFonts w:cs="Sylfaen"/>
          <w:lang w:val="ka-GE"/>
        </w:rPr>
        <w:t>საყოფაცხოვრებო ნივთის დაზიანება/</w:t>
      </w:r>
      <w:r w:rsidRPr="00F83423">
        <w:rPr>
          <w:rFonts w:cs="Sylfaen"/>
        </w:rPr>
        <w:t>განადგურება</w:t>
      </w:r>
      <w:r w:rsidRPr="00F83423">
        <w:rPr>
          <w:rFonts w:cs="Sylfaen"/>
          <w:lang w:val="ka-GE"/>
        </w:rPr>
        <w:t xml:space="preserve">/დაკარგვა </w:t>
      </w:r>
      <w:r w:rsidRPr="00F83423">
        <w:rPr>
          <w:rFonts w:cs="Sylfaen"/>
        </w:rPr>
        <w:t>გამოწვეულია მეხის დაცემი</w:t>
      </w:r>
      <w:r w:rsidRPr="00F83423">
        <w:rPr>
          <w:rFonts w:cs="Sylfaen"/>
          <w:lang w:val="ka-GE"/>
        </w:rPr>
        <w:t>თ იმის გამო, რომ</w:t>
      </w:r>
      <w:r w:rsidRPr="00F83423">
        <w:rPr>
          <w:rFonts w:cs="Sylfaen"/>
        </w:rPr>
        <w:t xml:space="preserve"> აღნიშნული </w:t>
      </w:r>
      <w:r w:rsidRPr="00F83423">
        <w:rPr>
          <w:rFonts w:cs="Sylfaen"/>
          <w:lang w:val="ka-GE"/>
        </w:rPr>
        <w:t xml:space="preserve">საყოფაცხოვრებო ნივთი </w:t>
      </w:r>
      <w:r w:rsidRPr="00F83423">
        <w:rPr>
          <w:rFonts w:cs="Sylfaen"/>
        </w:rPr>
        <w:t xml:space="preserve">ანტენასთან შეერთებულ მდგომარეობაში </w:t>
      </w:r>
      <w:r w:rsidRPr="00F83423">
        <w:rPr>
          <w:rFonts w:cs="Sylfaen"/>
          <w:lang w:val="ka-GE"/>
        </w:rPr>
        <w:t xml:space="preserve">იყო </w:t>
      </w:r>
      <w:r w:rsidRPr="00F83423">
        <w:rPr>
          <w:rFonts w:cs="Sylfaen"/>
        </w:rPr>
        <w:t>დატოვებ</w:t>
      </w:r>
      <w:r w:rsidRPr="00F83423">
        <w:rPr>
          <w:rFonts w:cs="Sylfaen"/>
          <w:lang w:val="ka-GE"/>
        </w:rPr>
        <w:t>ული</w:t>
      </w:r>
      <w:r w:rsidRPr="00F83423">
        <w:rPr>
          <w:rFonts w:cs="Calibri"/>
        </w:rPr>
        <w:t>;</w:t>
      </w:r>
    </w:p>
    <w:p w14:paraId="5C98FCB3" w14:textId="77777777" w:rsidR="00C44D97" w:rsidRPr="00F83423" w:rsidRDefault="00C44D97" w:rsidP="00C44D97">
      <w:pPr>
        <w:pStyle w:val="ListParagraph"/>
        <w:numPr>
          <w:ilvl w:val="1"/>
          <w:numId w:val="11"/>
        </w:numPr>
        <w:autoSpaceDE w:val="0"/>
        <w:autoSpaceDN w:val="0"/>
        <w:adjustRightInd w:val="0"/>
        <w:spacing w:line="276" w:lineRule="auto"/>
        <w:ind w:left="720" w:hanging="720"/>
        <w:contextualSpacing w:val="0"/>
        <w:rPr>
          <w:rFonts w:cs="Calibri"/>
        </w:rPr>
      </w:pPr>
      <w:r w:rsidRPr="00F83423">
        <w:rPr>
          <w:rFonts w:cs="Sylfaen"/>
          <w:lang w:val="ka-GE"/>
        </w:rPr>
        <w:t>ქონების დაზიანება/</w:t>
      </w:r>
      <w:r w:rsidRPr="00F83423">
        <w:rPr>
          <w:rFonts w:cs="Sylfaen"/>
        </w:rPr>
        <w:t>განადგურება</w:t>
      </w:r>
      <w:r w:rsidRPr="00F83423">
        <w:rPr>
          <w:rFonts w:cs="Sylfaen"/>
          <w:lang w:val="ka-GE"/>
        </w:rPr>
        <w:t xml:space="preserve">/დაკარგვა </w:t>
      </w:r>
      <w:r w:rsidRPr="00F83423">
        <w:rPr>
          <w:rFonts w:cs="Sylfaen"/>
        </w:rPr>
        <w:t>გამოწვეული</w:t>
      </w:r>
      <w:r w:rsidRPr="00F83423">
        <w:rPr>
          <w:rFonts w:cs="Sylfaen"/>
          <w:lang w:val="ka-GE"/>
        </w:rPr>
        <w:t xml:space="preserve">ა </w:t>
      </w:r>
      <w:r w:rsidRPr="00F83423">
        <w:rPr>
          <w:rFonts w:cs="Sylfaen"/>
        </w:rPr>
        <w:t>ცეცხლით</w:t>
      </w:r>
      <w:r w:rsidRPr="00F83423">
        <w:rPr>
          <w:rFonts w:cs="Calibri"/>
        </w:rPr>
        <w:t xml:space="preserve">, </w:t>
      </w:r>
      <w:r w:rsidRPr="00F83423">
        <w:rPr>
          <w:rFonts w:cs="Sylfaen"/>
        </w:rPr>
        <w:t>რომელიც არ არის გამოწვეული ხანძრით</w:t>
      </w:r>
      <w:r w:rsidRPr="00F83423">
        <w:rPr>
          <w:rFonts w:cs="Calibri"/>
        </w:rPr>
        <w:t>;</w:t>
      </w:r>
    </w:p>
    <w:p w14:paraId="74234EE4" w14:textId="77777777" w:rsidR="00C44D97" w:rsidRPr="00F83423" w:rsidRDefault="00C44D97" w:rsidP="00C44D97">
      <w:pPr>
        <w:pStyle w:val="ListParagraph"/>
        <w:numPr>
          <w:ilvl w:val="1"/>
          <w:numId w:val="11"/>
        </w:numPr>
        <w:autoSpaceDE w:val="0"/>
        <w:autoSpaceDN w:val="0"/>
        <w:adjustRightInd w:val="0"/>
        <w:spacing w:line="276" w:lineRule="auto"/>
        <w:ind w:left="720" w:hanging="720"/>
        <w:contextualSpacing w:val="0"/>
        <w:rPr>
          <w:rFonts w:cs="Sylfaen"/>
        </w:rPr>
      </w:pPr>
      <w:r w:rsidRPr="00F83423">
        <w:rPr>
          <w:rFonts w:cs="Sylfaen"/>
          <w:lang w:val="ka-GE"/>
        </w:rPr>
        <w:t>ქონების დაზიანება/</w:t>
      </w:r>
      <w:r w:rsidRPr="00F83423">
        <w:rPr>
          <w:rFonts w:cs="Sylfaen"/>
        </w:rPr>
        <w:t>განადგურება</w:t>
      </w:r>
      <w:r w:rsidRPr="00F83423">
        <w:rPr>
          <w:rFonts w:cs="Sylfaen"/>
          <w:lang w:val="ka-GE"/>
        </w:rPr>
        <w:t xml:space="preserve"> </w:t>
      </w:r>
      <w:r w:rsidRPr="00F83423">
        <w:rPr>
          <w:rFonts w:cs="Calibri"/>
          <w:lang w:val="ka-GE"/>
        </w:rPr>
        <w:t xml:space="preserve">გამოწვეულია </w:t>
      </w:r>
      <w:r w:rsidRPr="00F83423">
        <w:rPr>
          <w:rFonts w:cs="Sylfaen"/>
        </w:rPr>
        <w:t>ქონების მოულოდნელი ფერმენტაციით ან გაცხელებით</w:t>
      </w:r>
      <w:r w:rsidRPr="00F83423">
        <w:rPr>
          <w:rFonts w:cs="Calibri"/>
        </w:rPr>
        <w:t xml:space="preserve"> </w:t>
      </w:r>
      <w:r w:rsidRPr="00F83423">
        <w:rPr>
          <w:rFonts w:cs="Sylfaen"/>
        </w:rPr>
        <w:t>ან ქონების მიერ რაიმე სითბური პროცესის გავლით</w:t>
      </w:r>
      <w:r w:rsidRPr="00F83423">
        <w:rPr>
          <w:rFonts w:cs="Calibri"/>
        </w:rPr>
        <w:t>;</w:t>
      </w:r>
    </w:p>
    <w:p w14:paraId="0996884D" w14:textId="77777777" w:rsidR="00C44D97" w:rsidRPr="00F83423" w:rsidRDefault="00C44D97" w:rsidP="00C44D97">
      <w:pPr>
        <w:pStyle w:val="ListParagraph"/>
        <w:numPr>
          <w:ilvl w:val="1"/>
          <w:numId w:val="11"/>
        </w:numPr>
        <w:autoSpaceDE w:val="0"/>
        <w:autoSpaceDN w:val="0"/>
        <w:adjustRightInd w:val="0"/>
        <w:spacing w:line="276" w:lineRule="auto"/>
        <w:ind w:left="720" w:hanging="720"/>
        <w:contextualSpacing w:val="0"/>
        <w:rPr>
          <w:rFonts w:cs="Sylfaen"/>
        </w:rPr>
      </w:pPr>
      <w:r w:rsidRPr="00F83423">
        <w:rPr>
          <w:rFonts w:cs="Sylfaen"/>
        </w:rPr>
        <w:t>საყოფაცხოვრებო ნივთებ</w:t>
      </w:r>
      <w:r w:rsidRPr="00F83423">
        <w:rPr>
          <w:rFonts w:cs="Sylfaen"/>
          <w:lang w:val="ka-GE"/>
        </w:rPr>
        <w:t>ის დაზიანება/</w:t>
      </w:r>
      <w:r w:rsidRPr="00F83423">
        <w:rPr>
          <w:rFonts w:cs="Sylfaen"/>
        </w:rPr>
        <w:t>განადგურება</w:t>
      </w:r>
      <w:r w:rsidRPr="00F83423">
        <w:rPr>
          <w:rFonts w:cs="Sylfaen"/>
          <w:lang w:val="ka-GE"/>
        </w:rPr>
        <w:t xml:space="preserve">/დაკარგვა </w:t>
      </w:r>
      <w:r w:rsidRPr="00F83423">
        <w:rPr>
          <w:rFonts w:cs="Calibri"/>
          <w:lang w:val="ka-GE"/>
        </w:rPr>
        <w:t xml:space="preserve">გამოწვეულია </w:t>
      </w:r>
      <w:r w:rsidRPr="00F83423">
        <w:rPr>
          <w:rFonts w:cs="Sylfaen"/>
          <w:lang w:val="ka-GE"/>
        </w:rPr>
        <w:t xml:space="preserve">მათი </w:t>
      </w:r>
      <w:r w:rsidRPr="00F83423">
        <w:rPr>
          <w:rFonts w:cs="Sylfaen"/>
        </w:rPr>
        <w:t>ღია ცის ქვეშ დატოვებ</w:t>
      </w:r>
      <w:r w:rsidRPr="00F83423">
        <w:rPr>
          <w:rFonts w:cs="Sylfaen"/>
          <w:lang w:val="ka-GE"/>
        </w:rPr>
        <w:t>ით</w:t>
      </w:r>
      <w:r w:rsidRPr="00F83423">
        <w:rPr>
          <w:rFonts w:cs="Sylfaen"/>
        </w:rPr>
        <w:t xml:space="preserve"> ან უკვე დაზიანებულ ან</w:t>
      </w:r>
      <w:r w:rsidRPr="00F83423">
        <w:rPr>
          <w:rFonts w:cs="Calibri"/>
        </w:rPr>
        <w:t>/</w:t>
      </w:r>
      <w:r w:rsidRPr="00F83423">
        <w:rPr>
          <w:rFonts w:cs="Sylfaen"/>
        </w:rPr>
        <w:t xml:space="preserve">და დაშლილ </w:t>
      </w:r>
      <w:r w:rsidRPr="00F83423">
        <w:rPr>
          <w:rFonts w:cs="Sylfaen"/>
          <w:lang w:val="ka-GE"/>
        </w:rPr>
        <w:t>უძრავ ნივთში</w:t>
      </w:r>
      <w:r w:rsidRPr="00F83423">
        <w:rPr>
          <w:rFonts w:cs="Calibri"/>
        </w:rPr>
        <w:t xml:space="preserve"> </w:t>
      </w:r>
      <w:r w:rsidRPr="00F83423">
        <w:rPr>
          <w:rFonts w:cs="Sylfaen"/>
        </w:rPr>
        <w:t>დატოვების გამო</w:t>
      </w:r>
      <w:r w:rsidRPr="00F83423">
        <w:rPr>
          <w:rFonts w:cs="Calibri"/>
        </w:rPr>
        <w:t>;</w:t>
      </w:r>
    </w:p>
    <w:p w14:paraId="6EF7B508" w14:textId="77777777" w:rsidR="00C44D97" w:rsidRPr="00F83423" w:rsidRDefault="00C44D97" w:rsidP="00C44D97">
      <w:pPr>
        <w:pStyle w:val="ListParagraph"/>
        <w:numPr>
          <w:ilvl w:val="1"/>
          <w:numId w:val="11"/>
        </w:numPr>
        <w:autoSpaceDE w:val="0"/>
        <w:autoSpaceDN w:val="0"/>
        <w:adjustRightInd w:val="0"/>
        <w:spacing w:line="276" w:lineRule="auto"/>
        <w:ind w:left="720" w:hanging="720"/>
        <w:contextualSpacing w:val="0"/>
        <w:rPr>
          <w:rFonts w:cs="Sylfaen"/>
        </w:rPr>
      </w:pPr>
      <w:r w:rsidRPr="00F83423">
        <w:rPr>
          <w:rFonts w:cs="Sylfaen"/>
        </w:rPr>
        <w:t>ნებისმიერი ზიანი</w:t>
      </w:r>
      <w:r w:rsidRPr="00F83423">
        <w:rPr>
          <w:rFonts w:cs="Calibri"/>
        </w:rPr>
        <w:t xml:space="preserve">, </w:t>
      </w:r>
      <w:r w:rsidRPr="00F83423">
        <w:rPr>
          <w:rFonts w:cs="Sylfaen"/>
        </w:rPr>
        <w:t xml:space="preserve">რომელიც მიადგა </w:t>
      </w:r>
      <w:r w:rsidRPr="00F83423">
        <w:rPr>
          <w:rFonts w:cs="Sylfaen"/>
          <w:lang w:val="ka-GE"/>
        </w:rPr>
        <w:t xml:space="preserve">უძრავი ნივთის </w:t>
      </w:r>
      <w:r w:rsidRPr="00F83423">
        <w:rPr>
          <w:rFonts w:cs="Sylfaen"/>
        </w:rPr>
        <w:t>გარეთ მდებარე საინჟინრო მოწყობილობას</w:t>
      </w:r>
      <w:r w:rsidRPr="00F83423">
        <w:rPr>
          <w:rFonts w:cs="Calibri"/>
        </w:rPr>
        <w:t xml:space="preserve">, </w:t>
      </w:r>
      <w:r w:rsidRPr="00F83423">
        <w:rPr>
          <w:rFonts w:cs="Sylfaen"/>
        </w:rPr>
        <w:t>გარე მოპირკეთებას</w:t>
      </w:r>
      <w:r w:rsidRPr="00F83423">
        <w:rPr>
          <w:rFonts w:cs="Calibri"/>
        </w:rPr>
        <w:t xml:space="preserve">, </w:t>
      </w:r>
      <w:r w:rsidRPr="00F83423">
        <w:rPr>
          <w:rFonts w:cs="Sylfaen"/>
        </w:rPr>
        <w:t>გარდა იმ შემთხვევებისა</w:t>
      </w:r>
      <w:r w:rsidRPr="00F83423">
        <w:rPr>
          <w:rFonts w:cs="Calibri"/>
        </w:rPr>
        <w:t xml:space="preserve">, </w:t>
      </w:r>
      <w:r w:rsidRPr="00F83423">
        <w:rPr>
          <w:rFonts w:cs="Sylfaen"/>
        </w:rPr>
        <w:t xml:space="preserve">როდესაც აღნიშნული გამოწვეულია </w:t>
      </w:r>
      <w:r w:rsidRPr="00F83423">
        <w:rPr>
          <w:rFonts w:cs="Sylfaen"/>
          <w:lang w:val="ka-GE"/>
        </w:rPr>
        <w:t>უძრავი ნივთის</w:t>
      </w:r>
      <w:r w:rsidRPr="00F83423">
        <w:rPr>
          <w:rFonts w:cs="Sylfaen"/>
        </w:rPr>
        <w:t xml:space="preserve"> </w:t>
      </w:r>
      <w:r w:rsidRPr="00F83423">
        <w:rPr>
          <w:rFonts w:cs="Sylfaen"/>
          <w:lang w:val="ka-GE"/>
        </w:rPr>
        <w:t>არსებითი შემადგენელი ნაწილების</w:t>
      </w:r>
      <w:r w:rsidRPr="00F83423">
        <w:rPr>
          <w:rFonts w:cs="Sylfaen"/>
        </w:rPr>
        <w:t xml:space="preserve"> ნგრევით</w:t>
      </w:r>
      <w:r w:rsidRPr="00F83423">
        <w:rPr>
          <w:rFonts w:cs="Calibri"/>
        </w:rPr>
        <w:t>;</w:t>
      </w:r>
    </w:p>
    <w:p w14:paraId="2FE8E38D" w14:textId="77777777" w:rsidR="00C44D97" w:rsidRPr="00F83423" w:rsidRDefault="00C44D97" w:rsidP="00C44D97">
      <w:pPr>
        <w:pStyle w:val="ListParagraph"/>
        <w:numPr>
          <w:ilvl w:val="1"/>
          <w:numId w:val="11"/>
        </w:numPr>
        <w:autoSpaceDE w:val="0"/>
        <w:autoSpaceDN w:val="0"/>
        <w:adjustRightInd w:val="0"/>
        <w:spacing w:line="276" w:lineRule="auto"/>
        <w:ind w:left="720" w:hanging="720"/>
        <w:contextualSpacing w:val="0"/>
        <w:rPr>
          <w:rFonts w:cs="Calibri"/>
        </w:rPr>
      </w:pPr>
      <w:r w:rsidRPr="00F83423">
        <w:rPr>
          <w:rFonts w:cs="Sylfaen"/>
          <w:lang w:val="ka-GE"/>
        </w:rPr>
        <w:t>ქონების დაზიანება/</w:t>
      </w:r>
      <w:r w:rsidRPr="00F83423">
        <w:rPr>
          <w:rFonts w:cs="Sylfaen"/>
        </w:rPr>
        <w:t>განადგურება</w:t>
      </w:r>
      <w:r w:rsidRPr="00F83423">
        <w:rPr>
          <w:rFonts w:cs="Sylfaen"/>
          <w:lang w:val="ka-GE"/>
        </w:rPr>
        <w:t xml:space="preserve">/დაკარგვა </w:t>
      </w:r>
      <w:r w:rsidRPr="00F83423">
        <w:rPr>
          <w:rFonts w:cs="Calibri"/>
          <w:lang w:val="ka-GE"/>
        </w:rPr>
        <w:t xml:space="preserve">გამოწვეულია </w:t>
      </w:r>
      <w:r w:rsidRPr="00F83423">
        <w:rPr>
          <w:rFonts w:cs="Calibri"/>
        </w:rPr>
        <w:t>სადრენაჟო სისტემების არასწორი გამოყენებით;</w:t>
      </w:r>
    </w:p>
    <w:p w14:paraId="146E6494" w14:textId="77777777" w:rsidR="00C44D97" w:rsidRPr="00F83423" w:rsidRDefault="00C44D97" w:rsidP="00C44D97">
      <w:pPr>
        <w:pStyle w:val="ListParagraph"/>
        <w:numPr>
          <w:ilvl w:val="1"/>
          <w:numId w:val="11"/>
        </w:numPr>
        <w:autoSpaceDE w:val="0"/>
        <w:autoSpaceDN w:val="0"/>
        <w:adjustRightInd w:val="0"/>
        <w:spacing w:line="276" w:lineRule="auto"/>
        <w:ind w:left="720" w:hanging="720"/>
        <w:contextualSpacing w:val="0"/>
        <w:rPr>
          <w:rFonts w:cs="Calibri"/>
        </w:rPr>
      </w:pPr>
      <w:r w:rsidRPr="00F83423">
        <w:rPr>
          <w:rFonts w:cs="Sylfaen"/>
          <w:lang w:val="ka-GE"/>
        </w:rPr>
        <w:t>ქონების დაზიანება/</w:t>
      </w:r>
      <w:r w:rsidRPr="00F83423">
        <w:rPr>
          <w:rFonts w:cs="Sylfaen"/>
        </w:rPr>
        <w:t>განადგურება</w:t>
      </w:r>
      <w:r w:rsidRPr="00F83423">
        <w:rPr>
          <w:rFonts w:cs="Sylfaen"/>
          <w:lang w:val="ka-GE"/>
        </w:rPr>
        <w:t xml:space="preserve">/დაკარგვა </w:t>
      </w:r>
      <w:r w:rsidRPr="00F83423">
        <w:rPr>
          <w:rFonts w:cs="Sylfaen"/>
        </w:rPr>
        <w:t>გამოწვეულია წყლის ავზების</w:t>
      </w:r>
      <w:r w:rsidRPr="00F83423">
        <w:rPr>
          <w:rFonts w:cs="Calibri"/>
        </w:rPr>
        <w:t xml:space="preserve">, </w:t>
      </w:r>
      <w:r w:rsidRPr="00F83423">
        <w:rPr>
          <w:rFonts w:cs="Sylfaen"/>
        </w:rPr>
        <w:t>მილების და სხვა მოწყობილობების მწყობრიდან გამოსვლით</w:t>
      </w:r>
      <w:r w:rsidRPr="00F83423">
        <w:rPr>
          <w:rFonts w:cs="Calibri"/>
        </w:rPr>
        <w:t xml:space="preserve">, </w:t>
      </w:r>
      <w:r w:rsidRPr="00F83423">
        <w:rPr>
          <w:rFonts w:cs="Sylfaen"/>
        </w:rPr>
        <w:t>გასკდომით ან გაჟონვით</w:t>
      </w:r>
      <w:r w:rsidRPr="00F83423">
        <w:rPr>
          <w:rFonts w:cs="Calibri"/>
        </w:rPr>
        <w:t xml:space="preserve">; </w:t>
      </w:r>
      <w:r w:rsidRPr="00F83423">
        <w:rPr>
          <w:rFonts w:cs="Sylfaen"/>
        </w:rPr>
        <w:t>ასევე</w:t>
      </w:r>
      <w:r w:rsidRPr="00F83423">
        <w:rPr>
          <w:rFonts w:cs="Calibri"/>
        </w:rPr>
        <w:t xml:space="preserve">, </w:t>
      </w:r>
      <w:r w:rsidRPr="00F83423">
        <w:rPr>
          <w:rFonts w:cs="Sylfaen"/>
        </w:rPr>
        <w:t>არ ანაზღაუდება დანაკარგი ან ზიანი</w:t>
      </w:r>
      <w:r w:rsidRPr="00F83423">
        <w:rPr>
          <w:rFonts w:cs="Calibri"/>
        </w:rPr>
        <w:t xml:space="preserve">, </w:t>
      </w:r>
      <w:r w:rsidRPr="00F83423">
        <w:rPr>
          <w:rFonts w:cs="Sylfaen"/>
        </w:rPr>
        <w:t>რომელიც გამოწვეულია წყალგამტარი არხებისა და წყალგამტარი მილების დატბორვით</w:t>
      </w:r>
      <w:r w:rsidRPr="00F83423">
        <w:rPr>
          <w:rFonts w:cs="Calibri"/>
        </w:rPr>
        <w:t xml:space="preserve">, </w:t>
      </w:r>
      <w:r w:rsidRPr="00F83423">
        <w:rPr>
          <w:rFonts w:cs="Sylfaen"/>
        </w:rPr>
        <w:t xml:space="preserve">ქალაქის ან სხვა საზოგადოებრივი წყლის მილების გასკდომით ან დატბორვით </w:t>
      </w:r>
      <w:r w:rsidRPr="00F83423">
        <w:rPr>
          <w:rFonts w:cs="Calibri"/>
        </w:rPr>
        <w:t>(</w:t>
      </w:r>
      <w:r w:rsidRPr="00F83423">
        <w:rPr>
          <w:rFonts w:cs="Sylfaen"/>
        </w:rPr>
        <w:t>თუ დატბორვისგან სადაზღვევო დაფარვა არ არის შეძენილი დამატებით</w:t>
      </w:r>
      <w:r w:rsidRPr="00F83423">
        <w:rPr>
          <w:rFonts w:cs="Calibri"/>
        </w:rPr>
        <w:t>);</w:t>
      </w:r>
    </w:p>
    <w:p w14:paraId="6A1538C3" w14:textId="77777777" w:rsidR="00C44D97" w:rsidRPr="00F83423" w:rsidRDefault="00C44D97" w:rsidP="00C44D97">
      <w:pPr>
        <w:pStyle w:val="ListParagraph"/>
        <w:numPr>
          <w:ilvl w:val="1"/>
          <w:numId w:val="11"/>
        </w:numPr>
        <w:autoSpaceDE w:val="0"/>
        <w:autoSpaceDN w:val="0"/>
        <w:adjustRightInd w:val="0"/>
        <w:spacing w:line="276" w:lineRule="auto"/>
        <w:ind w:left="720" w:hanging="720"/>
        <w:contextualSpacing w:val="0"/>
        <w:rPr>
          <w:rFonts w:cs="Calibri"/>
        </w:rPr>
      </w:pPr>
      <w:r w:rsidRPr="00F83423">
        <w:rPr>
          <w:rFonts w:cs="Sylfaen"/>
          <w:lang w:val="ka-GE"/>
        </w:rPr>
        <w:t>ქონების დაზიანება/</w:t>
      </w:r>
      <w:r w:rsidRPr="00F83423">
        <w:rPr>
          <w:rFonts w:cs="Sylfaen"/>
        </w:rPr>
        <w:t>განადგურება</w:t>
      </w:r>
      <w:r w:rsidRPr="00F83423">
        <w:rPr>
          <w:rFonts w:cs="Sylfaen"/>
          <w:lang w:val="ka-GE"/>
        </w:rPr>
        <w:t>/დაკარგვა</w:t>
      </w:r>
      <w:r w:rsidRPr="00F83423">
        <w:rPr>
          <w:rFonts w:cs="Calibri"/>
        </w:rPr>
        <w:t xml:space="preserve"> </w:t>
      </w:r>
      <w:r w:rsidRPr="00F83423">
        <w:rPr>
          <w:rFonts w:cs="Calibri"/>
          <w:lang w:val="ka-GE"/>
        </w:rPr>
        <w:t xml:space="preserve">გამოწვეულია უძრავი ნივთის </w:t>
      </w:r>
      <w:r w:rsidRPr="00F83423">
        <w:rPr>
          <w:rFonts w:cs="Calibri"/>
        </w:rPr>
        <w:t xml:space="preserve">სარდაფის კედლებიდან, მისი კარებიდან, ფანჯრებიდან და სხვა ღია ადგილებიდან, საძირკველიდან, სარდაფის იატაკიდან და ტროტუარიდან წყლის </w:t>
      </w:r>
      <w:r w:rsidRPr="00F83423">
        <w:rPr>
          <w:rFonts w:cs="Calibri"/>
          <w:lang w:val="ka-GE"/>
        </w:rPr>
        <w:t xml:space="preserve">გამოსვლით </w:t>
      </w:r>
      <w:r w:rsidRPr="00F83423">
        <w:rPr>
          <w:rFonts w:cs="Calibri"/>
        </w:rPr>
        <w:t xml:space="preserve">ან ისეთი წყლის გამოსვლით ან გაჟონვით, რომელიც გაედინება საკანალიზაციო ან სადრენაჟო მილების მეშვეობით; </w:t>
      </w:r>
    </w:p>
    <w:p w14:paraId="4B2F771E" w14:textId="77777777" w:rsidR="00C44D97" w:rsidRPr="00F83423" w:rsidRDefault="00C44D97" w:rsidP="00C44D97">
      <w:pPr>
        <w:pStyle w:val="ListParagraph"/>
        <w:numPr>
          <w:ilvl w:val="1"/>
          <w:numId w:val="11"/>
        </w:numPr>
        <w:autoSpaceDE w:val="0"/>
        <w:autoSpaceDN w:val="0"/>
        <w:adjustRightInd w:val="0"/>
        <w:spacing w:line="276" w:lineRule="auto"/>
        <w:ind w:left="720" w:hanging="720"/>
        <w:contextualSpacing w:val="0"/>
        <w:rPr>
          <w:rFonts w:cs="Calibri"/>
        </w:rPr>
      </w:pPr>
      <w:r w:rsidRPr="00F83423">
        <w:rPr>
          <w:rFonts w:cs="Sylfaen"/>
          <w:lang w:val="ka-GE"/>
        </w:rPr>
        <w:t>ქონების დაზიანება/</w:t>
      </w:r>
      <w:r w:rsidRPr="00F83423">
        <w:rPr>
          <w:rFonts w:cs="Sylfaen"/>
        </w:rPr>
        <w:t>განადგურება</w:t>
      </w:r>
      <w:r w:rsidRPr="00F83423">
        <w:rPr>
          <w:rFonts w:cs="Sylfaen"/>
          <w:lang w:val="ka-GE"/>
        </w:rPr>
        <w:t xml:space="preserve">/დაკარგვა </w:t>
      </w:r>
      <w:r w:rsidRPr="00F83423">
        <w:rPr>
          <w:rFonts w:cs="Calibri"/>
          <w:lang w:val="ka-GE"/>
        </w:rPr>
        <w:t xml:space="preserve">გამოწვეულია </w:t>
      </w:r>
      <w:r w:rsidRPr="00F83423">
        <w:rPr>
          <w:rFonts w:cs="Calibri"/>
        </w:rPr>
        <w:t>ქურდობ</w:t>
      </w:r>
      <w:r w:rsidRPr="00F83423">
        <w:rPr>
          <w:rFonts w:cs="Calibri"/>
          <w:lang w:val="ka-GE"/>
        </w:rPr>
        <w:t>ით,</w:t>
      </w:r>
      <w:r w:rsidRPr="00F83423">
        <w:rPr>
          <w:rFonts w:cs="Calibri"/>
        </w:rPr>
        <w:t xml:space="preserve"> </w:t>
      </w:r>
      <w:r w:rsidRPr="00F83423">
        <w:rPr>
          <w:rFonts w:cs="Calibri"/>
          <w:lang w:val="ka-GE"/>
        </w:rPr>
        <w:t>გარდა შეღწევით ქურდობისა;</w:t>
      </w:r>
    </w:p>
    <w:p w14:paraId="76F99169" w14:textId="77777777" w:rsidR="00C44D97" w:rsidRPr="00F83423" w:rsidRDefault="00C44D97" w:rsidP="00C44D97">
      <w:pPr>
        <w:pStyle w:val="ListParagraph"/>
        <w:numPr>
          <w:ilvl w:val="1"/>
          <w:numId w:val="11"/>
        </w:numPr>
        <w:autoSpaceDE w:val="0"/>
        <w:autoSpaceDN w:val="0"/>
        <w:adjustRightInd w:val="0"/>
        <w:spacing w:line="276" w:lineRule="auto"/>
        <w:ind w:left="720" w:hanging="720"/>
        <w:contextualSpacing w:val="0"/>
        <w:rPr>
          <w:rFonts w:cs="Calibri"/>
        </w:rPr>
      </w:pPr>
      <w:r w:rsidRPr="00F83423">
        <w:rPr>
          <w:rFonts w:cs="Sylfaen"/>
          <w:lang w:val="ka-GE"/>
        </w:rPr>
        <w:t>ქონების დაზიანება/</w:t>
      </w:r>
      <w:r w:rsidRPr="00F83423">
        <w:rPr>
          <w:rFonts w:cs="Sylfaen"/>
        </w:rPr>
        <w:t>განადგურება</w:t>
      </w:r>
      <w:r w:rsidRPr="00F83423">
        <w:rPr>
          <w:rFonts w:cs="Sylfaen"/>
          <w:lang w:val="ka-GE"/>
        </w:rPr>
        <w:t xml:space="preserve">/დაკარგვა  </w:t>
      </w:r>
      <w:r w:rsidRPr="00F83423">
        <w:rPr>
          <w:rFonts w:cs="Calibri"/>
          <w:lang w:val="ka-GE"/>
        </w:rPr>
        <w:t xml:space="preserve">გამოწვეულია </w:t>
      </w:r>
      <w:r w:rsidRPr="00F83423">
        <w:rPr>
          <w:rFonts w:cs="Sylfaen"/>
        </w:rPr>
        <w:t>ქონების მეთვალყურეობის გარეშე დატოვებით</w:t>
      </w:r>
      <w:r w:rsidRPr="00F83423">
        <w:rPr>
          <w:rFonts w:cs="Calibri"/>
          <w:lang w:val="ka-GE"/>
        </w:rPr>
        <w:t>;</w:t>
      </w:r>
    </w:p>
    <w:p w14:paraId="5F4C6F57" w14:textId="77777777" w:rsidR="00C44D97" w:rsidRPr="00F83423" w:rsidRDefault="00C44D97" w:rsidP="00C44D97">
      <w:pPr>
        <w:pStyle w:val="ListParagraph"/>
        <w:numPr>
          <w:ilvl w:val="1"/>
          <w:numId w:val="11"/>
        </w:numPr>
        <w:autoSpaceDE w:val="0"/>
        <w:autoSpaceDN w:val="0"/>
        <w:adjustRightInd w:val="0"/>
        <w:spacing w:line="276" w:lineRule="auto"/>
        <w:ind w:left="720" w:hanging="720"/>
        <w:contextualSpacing w:val="0"/>
        <w:rPr>
          <w:rFonts w:cs="Calibri"/>
        </w:rPr>
      </w:pPr>
      <w:r w:rsidRPr="00F83423">
        <w:rPr>
          <w:rFonts w:cs="Sylfaen"/>
          <w:lang w:val="ka-GE"/>
        </w:rPr>
        <w:t>ქონების დაზიანება/</w:t>
      </w:r>
      <w:r w:rsidRPr="00F83423">
        <w:rPr>
          <w:rFonts w:cs="Sylfaen"/>
        </w:rPr>
        <w:t>განადგურება</w:t>
      </w:r>
      <w:r w:rsidRPr="00F83423">
        <w:rPr>
          <w:rFonts w:cs="Sylfaen"/>
          <w:lang w:val="ka-GE"/>
        </w:rPr>
        <w:t xml:space="preserve">/დაკარგვა </w:t>
      </w:r>
      <w:r w:rsidRPr="00F83423">
        <w:rPr>
          <w:rFonts w:cs="Sylfaen"/>
        </w:rPr>
        <w:t>გამოწვეულია ნიადაგის ხელოვნური დაწევით ან მოძრაობით</w:t>
      </w:r>
      <w:r w:rsidRPr="00F83423">
        <w:rPr>
          <w:rFonts w:cs="Calibri"/>
          <w:lang w:val="ka-GE"/>
        </w:rPr>
        <w:t>,</w:t>
      </w:r>
      <w:r w:rsidRPr="00F83423">
        <w:rPr>
          <w:rFonts w:cs="Calibri"/>
        </w:rPr>
        <w:t xml:space="preserve"> </w:t>
      </w:r>
      <w:r w:rsidRPr="00F83423">
        <w:rPr>
          <w:rFonts w:cs="Sylfaen"/>
        </w:rPr>
        <w:t>მდინარის ნაპირისა და მიმდინარე ტერიტორიის ეროზიით</w:t>
      </w:r>
      <w:r w:rsidRPr="00F83423">
        <w:rPr>
          <w:rFonts w:cs="Calibri"/>
        </w:rPr>
        <w:t>;</w:t>
      </w:r>
    </w:p>
    <w:p w14:paraId="125842BC" w14:textId="77777777" w:rsidR="00C44D97" w:rsidRPr="00F83423" w:rsidRDefault="00C44D97" w:rsidP="00C44D97">
      <w:pPr>
        <w:pStyle w:val="ListParagraph"/>
        <w:numPr>
          <w:ilvl w:val="1"/>
          <w:numId w:val="11"/>
        </w:numPr>
        <w:autoSpaceDE w:val="0"/>
        <w:autoSpaceDN w:val="0"/>
        <w:adjustRightInd w:val="0"/>
        <w:spacing w:line="276" w:lineRule="auto"/>
        <w:ind w:left="720" w:hanging="720"/>
        <w:contextualSpacing w:val="0"/>
        <w:rPr>
          <w:rFonts w:cs="Calibri"/>
        </w:rPr>
      </w:pPr>
      <w:r w:rsidRPr="00F83423">
        <w:rPr>
          <w:rFonts w:cs="Sylfaen"/>
          <w:lang w:val="ka-GE"/>
        </w:rPr>
        <w:t>ქონების დაზიანება/</w:t>
      </w:r>
      <w:r w:rsidRPr="00F83423">
        <w:rPr>
          <w:rFonts w:cs="Sylfaen"/>
        </w:rPr>
        <w:t>განადგურება</w:t>
      </w:r>
      <w:r w:rsidRPr="00F83423">
        <w:rPr>
          <w:rFonts w:cs="Sylfaen"/>
          <w:lang w:val="ka-GE"/>
        </w:rPr>
        <w:t xml:space="preserve">/დაკარგვა  </w:t>
      </w:r>
      <w:r w:rsidRPr="00F83423">
        <w:rPr>
          <w:rFonts w:cs="Sylfaen"/>
        </w:rPr>
        <w:t>გამოწვეულია რაიმე ქონების დანგრევით</w:t>
      </w:r>
      <w:r w:rsidRPr="00F83423">
        <w:rPr>
          <w:rFonts w:cs="Calibri"/>
        </w:rPr>
        <w:t xml:space="preserve">, </w:t>
      </w:r>
      <w:r w:rsidRPr="00F83423">
        <w:rPr>
          <w:rFonts w:cs="Sylfaen"/>
        </w:rPr>
        <w:t>სტრუქტურის ცვლილებებით ან შეკეთებით</w:t>
      </w:r>
      <w:r w:rsidRPr="00F83423">
        <w:rPr>
          <w:rFonts w:cs="Calibri"/>
          <w:lang w:val="ka-GE"/>
        </w:rPr>
        <w:t>,</w:t>
      </w:r>
      <w:r w:rsidRPr="00F83423">
        <w:rPr>
          <w:rFonts w:cs="Calibri"/>
        </w:rPr>
        <w:t xml:space="preserve"> </w:t>
      </w:r>
      <w:r w:rsidRPr="00F83423">
        <w:rPr>
          <w:rFonts w:cs="Sylfaen"/>
        </w:rPr>
        <w:t>ასევე საძირკვლის სამშენებლო სამუშაოებით ან გათხრებით</w:t>
      </w:r>
      <w:r w:rsidRPr="00F83423">
        <w:rPr>
          <w:rFonts w:cs="Calibri"/>
        </w:rPr>
        <w:t>;</w:t>
      </w:r>
    </w:p>
    <w:p w14:paraId="5F04EFE0" w14:textId="77777777" w:rsidR="00C44D97" w:rsidRPr="00F83423" w:rsidRDefault="00C44D97" w:rsidP="00C44D97">
      <w:pPr>
        <w:pStyle w:val="ListParagraph"/>
        <w:numPr>
          <w:ilvl w:val="1"/>
          <w:numId w:val="11"/>
        </w:numPr>
        <w:autoSpaceDE w:val="0"/>
        <w:autoSpaceDN w:val="0"/>
        <w:adjustRightInd w:val="0"/>
        <w:spacing w:line="276" w:lineRule="auto"/>
        <w:ind w:left="720" w:hanging="720"/>
        <w:contextualSpacing w:val="0"/>
        <w:rPr>
          <w:rFonts w:cs="Calibri"/>
        </w:rPr>
      </w:pPr>
      <w:r w:rsidRPr="00F83423">
        <w:rPr>
          <w:rFonts w:cs="Sylfaen"/>
          <w:lang w:val="ka-GE"/>
        </w:rPr>
        <w:t xml:space="preserve">სახეზეა </w:t>
      </w:r>
      <w:r w:rsidRPr="00F83423">
        <w:rPr>
          <w:rFonts w:cs="Sylfaen"/>
        </w:rPr>
        <w:t>ზიანი</w:t>
      </w:r>
      <w:r w:rsidRPr="00F83423">
        <w:rPr>
          <w:rFonts w:cs="Calibri"/>
        </w:rPr>
        <w:t xml:space="preserve">, </w:t>
      </w:r>
      <w:r w:rsidRPr="00F83423">
        <w:rPr>
          <w:rFonts w:cs="Sylfaen"/>
        </w:rPr>
        <w:t>რომელიც მიადგა ეზოებს</w:t>
      </w:r>
      <w:r w:rsidRPr="00F83423">
        <w:rPr>
          <w:rFonts w:cs="Calibri"/>
        </w:rPr>
        <w:t xml:space="preserve">, </w:t>
      </w:r>
      <w:r w:rsidRPr="00F83423">
        <w:rPr>
          <w:rFonts w:cs="Sylfaen"/>
        </w:rPr>
        <w:t>ავტოსადგომებს</w:t>
      </w:r>
      <w:r w:rsidRPr="00F83423">
        <w:rPr>
          <w:rFonts w:cs="Calibri"/>
        </w:rPr>
        <w:t xml:space="preserve">, </w:t>
      </w:r>
      <w:r w:rsidRPr="00F83423">
        <w:rPr>
          <w:rFonts w:cs="Sylfaen"/>
        </w:rPr>
        <w:t>გზებს</w:t>
      </w:r>
      <w:r w:rsidRPr="00F83423">
        <w:rPr>
          <w:rFonts w:cs="Calibri"/>
        </w:rPr>
        <w:t xml:space="preserve">, </w:t>
      </w:r>
      <w:r w:rsidRPr="00F83423">
        <w:rPr>
          <w:rFonts w:cs="Sylfaen"/>
        </w:rPr>
        <w:t>ტროტუარებს</w:t>
      </w:r>
      <w:r w:rsidRPr="00F83423">
        <w:rPr>
          <w:rFonts w:cs="Calibri"/>
        </w:rPr>
        <w:t xml:space="preserve">, </w:t>
      </w:r>
      <w:r w:rsidRPr="00F83423">
        <w:rPr>
          <w:rFonts w:cs="Sylfaen"/>
        </w:rPr>
        <w:t>ჭიშკრებსა და ღობეებს</w:t>
      </w:r>
      <w:r w:rsidRPr="00F83423">
        <w:rPr>
          <w:rFonts w:cs="Calibri"/>
        </w:rPr>
        <w:t xml:space="preserve">, </w:t>
      </w:r>
      <w:r w:rsidRPr="00F83423">
        <w:rPr>
          <w:rFonts w:cs="Sylfaen"/>
        </w:rPr>
        <w:t>გარდა იმ შემთხვევებისა</w:t>
      </w:r>
      <w:r w:rsidRPr="00F83423">
        <w:rPr>
          <w:rFonts w:cs="Calibri"/>
        </w:rPr>
        <w:t xml:space="preserve">, </w:t>
      </w:r>
      <w:r w:rsidRPr="00F83423">
        <w:rPr>
          <w:rFonts w:cs="Sylfaen"/>
        </w:rPr>
        <w:t xml:space="preserve">როდესაც აღნიშნულმა ზიანი მიაყენა დაზღვეულ </w:t>
      </w:r>
      <w:r w:rsidRPr="00F83423">
        <w:rPr>
          <w:rFonts w:cs="Sylfaen"/>
          <w:lang w:val="ka-GE"/>
        </w:rPr>
        <w:t>ქონებას</w:t>
      </w:r>
      <w:r w:rsidRPr="00F83423">
        <w:rPr>
          <w:rFonts w:cs="Calibri"/>
        </w:rPr>
        <w:t>;</w:t>
      </w:r>
    </w:p>
    <w:p w14:paraId="5B734C73" w14:textId="77777777" w:rsidR="00C44D97" w:rsidRPr="00F83423" w:rsidRDefault="00C44D97" w:rsidP="00C44D97">
      <w:pPr>
        <w:pStyle w:val="ListParagraph"/>
        <w:numPr>
          <w:ilvl w:val="1"/>
          <w:numId w:val="11"/>
        </w:numPr>
        <w:autoSpaceDE w:val="0"/>
        <w:autoSpaceDN w:val="0"/>
        <w:adjustRightInd w:val="0"/>
        <w:spacing w:line="276" w:lineRule="auto"/>
        <w:ind w:left="720" w:hanging="720"/>
        <w:contextualSpacing w:val="0"/>
        <w:rPr>
          <w:rFonts w:cs="Calibri"/>
        </w:rPr>
      </w:pPr>
      <w:r w:rsidRPr="00F83423">
        <w:rPr>
          <w:rFonts w:cs="Calibri"/>
          <w:lang w:val="ka-GE"/>
        </w:rPr>
        <w:t xml:space="preserve">გამოწვეულია </w:t>
      </w:r>
      <w:r w:rsidRPr="00F83423">
        <w:rPr>
          <w:rFonts w:cs="Sylfaen"/>
          <w:lang w:val="ka-GE"/>
        </w:rPr>
        <w:t>ქონების დაზიანება/</w:t>
      </w:r>
      <w:r w:rsidRPr="00F83423">
        <w:rPr>
          <w:rFonts w:cs="Sylfaen"/>
        </w:rPr>
        <w:t>განადგურება</w:t>
      </w:r>
      <w:r w:rsidRPr="00F83423">
        <w:rPr>
          <w:rFonts w:cs="Sylfaen"/>
          <w:lang w:val="ka-GE"/>
        </w:rPr>
        <w:t xml:space="preserve">/დაკარგვა </w:t>
      </w:r>
      <w:r w:rsidRPr="00F83423">
        <w:rPr>
          <w:rFonts w:cs="Calibri"/>
        </w:rPr>
        <w:t>გამოწვეული</w:t>
      </w:r>
      <w:r w:rsidRPr="00F83423">
        <w:rPr>
          <w:rFonts w:cs="Calibri"/>
          <w:lang w:val="ka-GE"/>
        </w:rPr>
        <w:t>ა</w:t>
      </w:r>
      <w:r w:rsidRPr="00F83423">
        <w:rPr>
          <w:rFonts w:cs="Calibri"/>
        </w:rPr>
        <w:t xml:space="preserve"> წყლის მილების, არხების, ავზების ან მოწყობილობების შეკეთების, გაუქმების, გადატანის ან დაგრძელების შედეგად;</w:t>
      </w:r>
    </w:p>
    <w:p w14:paraId="7148BD14" w14:textId="77777777" w:rsidR="00C44D97" w:rsidRPr="00F83423" w:rsidRDefault="00C44D97" w:rsidP="00C44D97">
      <w:pPr>
        <w:pStyle w:val="ListParagraph"/>
        <w:numPr>
          <w:ilvl w:val="1"/>
          <w:numId w:val="11"/>
        </w:numPr>
        <w:autoSpaceDE w:val="0"/>
        <w:autoSpaceDN w:val="0"/>
        <w:adjustRightInd w:val="0"/>
        <w:spacing w:line="276" w:lineRule="auto"/>
        <w:ind w:left="720" w:hanging="720"/>
        <w:contextualSpacing w:val="0"/>
        <w:rPr>
          <w:rFonts w:cs="Calibri"/>
        </w:rPr>
      </w:pPr>
      <w:r w:rsidRPr="00F83423">
        <w:rPr>
          <w:rFonts w:cs="Sylfaen"/>
          <w:lang w:val="ka-GE"/>
        </w:rPr>
        <w:lastRenderedPageBreak/>
        <w:t>ქონების დაზიანება/</w:t>
      </w:r>
      <w:r w:rsidRPr="00F83423">
        <w:rPr>
          <w:rFonts w:cs="Sylfaen"/>
        </w:rPr>
        <w:t>განადგურება</w:t>
      </w:r>
      <w:r w:rsidRPr="00F83423">
        <w:rPr>
          <w:rFonts w:cs="Sylfaen"/>
          <w:lang w:val="ka-GE"/>
        </w:rPr>
        <w:t xml:space="preserve">/დაკარგვა </w:t>
      </w:r>
      <w:r w:rsidRPr="00F83423">
        <w:rPr>
          <w:rFonts w:cs="Calibri"/>
        </w:rPr>
        <w:t>გამოწვეული</w:t>
      </w:r>
      <w:r w:rsidRPr="00F83423">
        <w:rPr>
          <w:rFonts w:cs="Calibri"/>
          <w:lang w:val="ka-GE"/>
        </w:rPr>
        <w:t>ა</w:t>
      </w:r>
      <w:r w:rsidRPr="00F83423">
        <w:rPr>
          <w:rFonts w:cs="Calibri"/>
        </w:rPr>
        <w:t xml:space="preserve"> </w:t>
      </w:r>
      <w:r w:rsidRPr="00F83423">
        <w:rPr>
          <w:rFonts w:cs="Calibri"/>
          <w:lang w:val="ka-GE"/>
        </w:rPr>
        <w:t>„</w:t>
      </w:r>
      <w:r w:rsidRPr="00F83423">
        <w:rPr>
          <w:rFonts w:cs="Calibri"/>
        </w:rPr>
        <w:t>გ</w:t>
      </w:r>
      <w:r w:rsidRPr="00F83423">
        <w:rPr>
          <w:rFonts w:cs="Calibri"/>
          <w:lang w:val="ka-GE"/>
        </w:rPr>
        <w:t>“</w:t>
      </w:r>
      <w:r w:rsidRPr="00F83423">
        <w:rPr>
          <w:rFonts w:cs="Calibri"/>
        </w:rPr>
        <w:t xml:space="preserve"> ჯგუფის რისკებ</w:t>
      </w:r>
      <w:r w:rsidRPr="00F83423">
        <w:rPr>
          <w:rFonts w:cs="Calibri"/>
          <w:lang w:val="ka-GE"/>
        </w:rPr>
        <w:t>ით</w:t>
      </w:r>
      <w:r w:rsidRPr="00F83423">
        <w:rPr>
          <w:rFonts w:cs="Calibri"/>
        </w:rPr>
        <w:t xml:space="preserve">, თუ </w:t>
      </w:r>
      <w:r w:rsidRPr="00F83423">
        <w:rPr>
          <w:rFonts w:cs="Calibri"/>
          <w:lang w:val="ka-GE"/>
        </w:rPr>
        <w:t>უძრავ ნივთში</w:t>
      </w:r>
      <w:r w:rsidRPr="00F83423">
        <w:rPr>
          <w:rFonts w:cs="Calibri"/>
        </w:rPr>
        <w:t xml:space="preserve"> </w:t>
      </w:r>
      <w:r w:rsidRPr="00F83423">
        <w:rPr>
          <w:rFonts w:cs="Calibri"/>
          <w:lang w:val="ka-GE"/>
        </w:rPr>
        <w:t>30 (ოცდაათი)</w:t>
      </w:r>
      <w:r w:rsidRPr="00F83423">
        <w:rPr>
          <w:rFonts w:cs="Calibri"/>
        </w:rPr>
        <w:t xml:space="preserve"> </w:t>
      </w:r>
      <w:r w:rsidRPr="00F83423">
        <w:rPr>
          <w:rFonts w:cs="Calibri"/>
          <w:lang w:val="ka-GE"/>
        </w:rPr>
        <w:t>კალენდარულ დღეზე</w:t>
      </w:r>
      <w:r w:rsidRPr="00F83423">
        <w:rPr>
          <w:rFonts w:cs="Calibri"/>
        </w:rPr>
        <w:t xml:space="preserve"> მეტი დროის განმავლობაში არავინ იმყოფება</w:t>
      </w:r>
      <w:r w:rsidRPr="00F83423">
        <w:rPr>
          <w:rFonts w:cs="Calibri"/>
          <w:lang w:val="ka-GE"/>
        </w:rPr>
        <w:t>;</w:t>
      </w:r>
    </w:p>
    <w:p w14:paraId="0E8A9849" w14:textId="77777777" w:rsidR="00C44D97" w:rsidRPr="00F83423" w:rsidRDefault="00C44D97" w:rsidP="00C44D97">
      <w:pPr>
        <w:pStyle w:val="ListParagraph"/>
        <w:numPr>
          <w:ilvl w:val="1"/>
          <w:numId w:val="11"/>
        </w:numPr>
        <w:autoSpaceDE w:val="0"/>
        <w:autoSpaceDN w:val="0"/>
        <w:adjustRightInd w:val="0"/>
        <w:spacing w:line="276" w:lineRule="auto"/>
        <w:ind w:left="720" w:hanging="720"/>
        <w:contextualSpacing w:val="0"/>
        <w:rPr>
          <w:rFonts w:cs="Calibri"/>
        </w:rPr>
      </w:pPr>
      <w:r w:rsidRPr="00F83423">
        <w:rPr>
          <w:rFonts w:cs="Calibri"/>
        </w:rPr>
        <w:t xml:space="preserve">სადაზღვევო შემთხვევის დადგომამდე </w:t>
      </w:r>
      <w:r w:rsidRPr="00F83423">
        <w:rPr>
          <w:rFonts w:cs="Calibri"/>
          <w:lang w:val="ka-GE"/>
        </w:rPr>
        <w:t xml:space="preserve">შესაბამისმა </w:t>
      </w:r>
      <w:r w:rsidRPr="00F83423">
        <w:rPr>
          <w:rFonts w:cs="Calibri"/>
        </w:rPr>
        <w:t>სახელმწიფო ორგანოებ</w:t>
      </w:r>
      <w:r w:rsidRPr="00F83423">
        <w:rPr>
          <w:rFonts w:cs="Calibri"/>
          <w:lang w:val="ka-GE"/>
        </w:rPr>
        <w:t>მა</w:t>
      </w:r>
      <w:r w:rsidRPr="00F83423">
        <w:rPr>
          <w:rFonts w:cs="Calibri"/>
        </w:rPr>
        <w:t xml:space="preserve"> ქონება ავარიულ მდგომარეობაში მყოფ შენობათა რიცხვს მიეკუთვნა</w:t>
      </w:r>
      <w:r w:rsidRPr="00F83423">
        <w:rPr>
          <w:rFonts w:cs="Calibri"/>
          <w:lang w:val="ka-GE"/>
        </w:rPr>
        <w:t>,</w:t>
      </w:r>
      <w:r w:rsidRPr="00F83423">
        <w:rPr>
          <w:rFonts w:cs="Calibri"/>
        </w:rPr>
        <w:t xml:space="preserve"> ასეთი ქონების მიმართ ანაზღურდება მხოლოდ ხანძრის რისკით მიყენებული ზიანი</w:t>
      </w:r>
      <w:r w:rsidRPr="00F83423">
        <w:rPr>
          <w:rFonts w:cs="Calibri"/>
          <w:lang w:val="ka-GE"/>
        </w:rPr>
        <w:t>;</w:t>
      </w:r>
    </w:p>
    <w:p w14:paraId="7600F146" w14:textId="77777777" w:rsidR="00C44D97" w:rsidRPr="00F83423" w:rsidRDefault="00C44D97" w:rsidP="00C44D97">
      <w:pPr>
        <w:pStyle w:val="ListParagraph"/>
        <w:numPr>
          <w:ilvl w:val="1"/>
          <w:numId w:val="11"/>
        </w:numPr>
        <w:autoSpaceDE w:val="0"/>
        <w:autoSpaceDN w:val="0"/>
        <w:adjustRightInd w:val="0"/>
        <w:spacing w:line="276" w:lineRule="auto"/>
        <w:ind w:left="720" w:hanging="720"/>
        <w:contextualSpacing w:val="0"/>
        <w:rPr>
          <w:rFonts w:cs="Calibri"/>
        </w:rPr>
      </w:pPr>
      <w:r w:rsidRPr="00F83423">
        <w:rPr>
          <w:rFonts w:cs="Calibri"/>
          <w:lang w:val="ka-GE"/>
        </w:rPr>
        <w:t xml:space="preserve">კონკრეტული სესხის დაზღვევის დაწყების მომენტისთვის, ქონება რომელიც იპოთეკით არის დატვირთული ამ სესხის უზრუნველსაყოფად დამზღვევის სასარგებლოდ, </w:t>
      </w:r>
      <w:r w:rsidRPr="00F83423">
        <w:rPr>
          <w:rFonts w:cs="Calibri"/>
        </w:rPr>
        <w:t xml:space="preserve">განთავსებულია </w:t>
      </w:r>
      <w:r w:rsidRPr="00F83423">
        <w:rPr>
          <w:rFonts w:cs="Calibri"/>
          <w:lang w:val="ka-GE"/>
        </w:rPr>
        <w:t>იმ ტერიტორიაზე, რომელიც შესაბამისი სახელმწიფო ორგანოს მიერ ა</w:t>
      </w:r>
      <w:r w:rsidRPr="00F83423">
        <w:rPr>
          <w:rFonts w:cs="Calibri"/>
        </w:rPr>
        <w:t>ღიარებულ იქნა შესაძლო სტიქიური უბედურების ზონად;</w:t>
      </w:r>
    </w:p>
    <w:p w14:paraId="1D34F295" w14:textId="77777777" w:rsidR="00C44D97" w:rsidRPr="00F83423" w:rsidRDefault="00C44D97" w:rsidP="00C44D97">
      <w:pPr>
        <w:pStyle w:val="ListParagraph"/>
        <w:numPr>
          <w:ilvl w:val="1"/>
          <w:numId w:val="11"/>
        </w:numPr>
        <w:autoSpaceDE w:val="0"/>
        <w:autoSpaceDN w:val="0"/>
        <w:adjustRightInd w:val="0"/>
        <w:spacing w:line="276" w:lineRule="auto"/>
        <w:ind w:left="720" w:hanging="720"/>
        <w:contextualSpacing w:val="0"/>
        <w:rPr>
          <w:rFonts w:cs="Calibri"/>
        </w:rPr>
      </w:pPr>
      <w:r w:rsidRPr="00F83423">
        <w:rPr>
          <w:rFonts w:cs="Sylfaen"/>
          <w:lang w:val="ka-GE"/>
        </w:rPr>
        <w:t>ქონების დაზიანება/</w:t>
      </w:r>
      <w:r w:rsidRPr="00F83423">
        <w:rPr>
          <w:rFonts w:cs="Sylfaen"/>
        </w:rPr>
        <w:t>განადგურება</w:t>
      </w:r>
      <w:r w:rsidRPr="00F83423">
        <w:rPr>
          <w:rFonts w:cs="Sylfaen"/>
          <w:lang w:val="ka-GE"/>
        </w:rPr>
        <w:t xml:space="preserve">/დაკარგვა </w:t>
      </w:r>
      <w:r w:rsidRPr="00F83423">
        <w:rPr>
          <w:rFonts w:cs="Calibri"/>
        </w:rPr>
        <w:t>გამოწვეული</w:t>
      </w:r>
      <w:r w:rsidRPr="00F83423">
        <w:rPr>
          <w:rFonts w:cs="Calibri"/>
          <w:lang w:val="ka-GE"/>
        </w:rPr>
        <w:t>ა</w:t>
      </w:r>
      <w:r w:rsidRPr="00F83423">
        <w:rPr>
          <w:rFonts w:cs="Calibri"/>
        </w:rPr>
        <w:t xml:space="preserve"> მესაკუთრის/მსესხებლის მიერ ჩადენილი განზრახი ქმედებით, უხეში გაუფრთხილებლობით ან კანონმდებლობის დარღვევით;</w:t>
      </w:r>
    </w:p>
    <w:p w14:paraId="134B0431" w14:textId="77777777" w:rsidR="00C44D97" w:rsidRPr="00F83423" w:rsidRDefault="00C44D97" w:rsidP="00C44D97">
      <w:pPr>
        <w:pStyle w:val="ListParagraph"/>
        <w:numPr>
          <w:ilvl w:val="1"/>
          <w:numId w:val="11"/>
        </w:numPr>
        <w:autoSpaceDE w:val="0"/>
        <w:autoSpaceDN w:val="0"/>
        <w:adjustRightInd w:val="0"/>
        <w:spacing w:line="276" w:lineRule="auto"/>
        <w:ind w:left="720" w:hanging="720"/>
        <w:contextualSpacing w:val="0"/>
        <w:rPr>
          <w:rFonts w:cs="Calibri"/>
        </w:rPr>
      </w:pPr>
      <w:r w:rsidRPr="00F83423">
        <w:rPr>
          <w:rFonts w:cs="Sylfaen"/>
          <w:lang w:val="ka-GE"/>
        </w:rPr>
        <w:t>ქონების დაზიანება/</w:t>
      </w:r>
      <w:r w:rsidRPr="00F83423">
        <w:rPr>
          <w:rFonts w:cs="Sylfaen"/>
        </w:rPr>
        <w:t>განადგურება</w:t>
      </w:r>
      <w:r w:rsidRPr="00F83423">
        <w:rPr>
          <w:rFonts w:cs="Sylfaen"/>
          <w:lang w:val="ka-GE"/>
        </w:rPr>
        <w:t xml:space="preserve">/დაკარგვა </w:t>
      </w:r>
      <w:r w:rsidRPr="00F83423">
        <w:rPr>
          <w:rFonts w:cs="Calibri"/>
        </w:rPr>
        <w:t>გამოწვეული</w:t>
      </w:r>
      <w:r w:rsidRPr="00F83423">
        <w:rPr>
          <w:rFonts w:cs="Calibri"/>
          <w:lang w:val="ka-GE"/>
        </w:rPr>
        <w:t>ა</w:t>
      </w:r>
      <w:r w:rsidRPr="00F83423">
        <w:rPr>
          <w:rFonts w:cs="Calibri"/>
        </w:rPr>
        <w:t xml:space="preserve"> ხელისუფლების ორგანოს ბრძანებით, განკარგულებით, ქმედებით, კონფისკაციით, რეკვიზიციით, ექსპროპრიაციით ან ამგვართა მცდელობით;</w:t>
      </w:r>
    </w:p>
    <w:p w14:paraId="3FEC78E8" w14:textId="77777777" w:rsidR="00C44D97" w:rsidRPr="00F83423" w:rsidRDefault="00C44D97" w:rsidP="00C44D97">
      <w:pPr>
        <w:pStyle w:val="ListParagraph"/>
        <w:numPr>
          <w:ilvl w:val="1"/>
          <w:numId w:val="11"/>
        </w:numPr>
        <w:autoSpaceDE w:val="0"/>
        <w:autoSpaceDN w:val="0"/>
        <w:adjustRightInd w:val="0"/>
        <w:spacing w:line="276" w:lineRule="auto"/>
        <w:ind w:left="720" w:hanging="720"/>
        <w:contextualSpacing w:val="0"/>
        <w:rPr>
          <w:rFonts w:cs="Calibri"/>
        </w:rPr>
      </w:pPr>
      <w:r w:rsidRPr="00F83423">
        <w:rPr>
          <w:rFonts w:cs="Sylfaen"/>
          <w:lang w:val="ka-GE"/>
        </w:rPr>
        <w:t>ქონების დაზიანება/</w:t>
      </w:r>
      <w:r w:rsidRPr="00F83423">
        <w:rPr>
          <w:rFonts w:cs="Sylfaen"/>
        </w:rPr>
        <w:t>განადგურება</w:t>
      </w:r>
      <w:r w:rsidRPr="00F83423">
        <w:rPr>
          <w:rFonts w:cs="Sylfaen"/>
          <w:lang w:val="ka-GE"/>
        </w:rPr>
        <w:t xml:space="preserve">/დაკარგვა </w:t>
      </w:r>
      <w:r w:rsidRPr="00F83423">
        <w:rPr>
          <w:rFonts w:cs="Calibri"/>
        </w:rPr>
        <w:t>გამოწვეული</w:t>
      </w:r>
      <w:r w:rsidRPr="00F83423">
        <w:rPr>
          <w:rFonts w:cs="Calibri"/>
          <w:lang w:val="ka-GE"/>
        </w:rPr>
        <w:t>ა</w:t>
      </w:r>
      <w:r w:rsidRPr="00F83423">
        <w:rPr>
          <w:rFonts w:cs="Calibri"/>
        </w:rPr>
        <w:t xml:space="preserve"> </w:t>
      </w:r>
      <w:r w:rsidRPr="00F83423">
        <w:rPr>
          <w:rFonts w:cs="Calibri"/>
          <w:lang w:val="ka-GE"/>
        </w:rPr>
        <w:t>უძრავი ნივთის ა</w:t>
      </w:r>
      <w:r w:rsidRPr="00F83423">
        <w:rPr>
          <w:rFonts w:cs="Calibri"/>
        </w:rPr>
        <w:t>რა</w:t>
      </w:r>
      <w:r w:rsidRPr="00F83423">
        <w:rPr>
          <w:rFonts w:cs="Calibri"/>
          <w:lang w:val="ka-GE"/>
        </w:rPr>
        <w:t>ს</w:t>
      </w:r>
      <w:r w:rsidRPr="00F83423">
        <w:rPr>
          <w:rFonts w:cs="Calibri"/>
        </w:rPr>
        <w:t xml:space="preserve">წორი პროექტირებით, მშენებლობის, საინჟინრო ან სხვაგვარი დეფექტით, </w:t>
      </w:r>
      <w:r w:rsidRPr="00F83423">
        <w:rPr>
          <w:rFonts w:cs="Calibri"/>
          <w:lang w:val="ka-GE"/>
        </w:rPr>
        <w:t>წუნდებული/არასწორი/შეუსაბამო</w:t>
      </w:r>
      <w:r w:rsidRPr="00F83423">
        <w:rPr>
          <w:rFonts w:cs="Calibri"/>
        </w:rPr>
        <w:t xml:space="preserve"> კონსტრუქციით, მასალებით ან </w:t>
      </w:r>
      <w:r w:rsidRPr="00F83423">
        <w:rPr>
          <w:rFonts w:cs="Calibri"/>
          <w:lang w:val="ka-GE"/>
        </w:rPr>
        <w:t>მომსახურე პერსონალით</w:t>
      </w:r>
      <w:r w:rsidRPr="00F83423">
        <w:rPr>
          <w:rFonts w:cs="Calibri"/>
        </w:rPr>
        <w:t>;</w:t>
      </w:r>
    </w:p>
    <w:p w14:paraId="6DE74374" w14:textId="77777777" w:rsidR="00C44D97" w:rsidRPr="00F83423" w:rsidRDefault="00C44D97" w:rsidP="00C44D97">
      <w:pPr>
        <w:pStyle w:val="ListParagraph"/>
        <w:numPr>
          <w:ilvl w:val="1"/>
          <w:numId w:val="11"/>
        </w:numPr>
        <w:autoSpaceDE w:val="0"/>
        <w:autoSpaceDN w:val="0"/>
        <w:adjustRightInd w:val="0"/>
        <w:spacing w:line="276" w:lineRule="auto"/>
        <w:ind w:left="720" w:hanging="720"/>
        <w:contextualSpacing w:val="0"/>
        <w:rPr>
          <w:rFonts w:cs="Calibri"/>
        </w:rPr>
      </w:pPr>
      <w:r w:rsidRPr="00F83423">
        <w:rPr>
          <w:rFonts w:cs="Sylfaen"/>
          <w:lang w:val="ka-GE"/>
        </w:rPr>
        <w:t>ქონების დაზიანება/</w:t>
      </w:r>
      <w:r w:rsidRPr="00F83423">
        <w:rPr>
          <w:rFonts w:cs="Sylfaen"/>
        </w:rPr>
        <w:t>განადგურება</w:t>
      </w:r>
      <w:r w:rsidRPr="00F83423">
        <w:rPr>
          <w:rFonts w:cs="Sylfaen"/>
          <w:lang w:val="ka-GE"/>
        </w:rPr>
        <w:t xml:space="preserve">/დაკარგვა </w:t>
      </w:r>
      <w:r w:rsidRPr="00F83423">
        <w:rPr>
          <w:rFonts w:cs="Calibri"/>
        </w:rPr>
        <w:t>გამოწვეული</w:t>
      </w:r>
      <w:r w:rsidRPr="00F83423">
        <w:rPr>
          <w:rFonts w:cs="Calibri"/>
          <w:lang w:val="ka-GE"/>
        </w:rPr>
        <w:t>ა</w:t>
      </w:r>
      <w:r w:rsidRPr="00F83423">
        <w:rPr>
          <w:rFonts w:cs="Calibri"/>
        </w:rPr>
        <w:t xml:space="preserve"> </w:t>
      </w:r>
      <w:r w:rsidRPr="00F83423">
        <w:rPr>
          <w:rFonts w:cs="Calibri"/>
          <w:lang w:val="ka-GE"/>
        </w:rPr>
        <w:t>უძრავი ნივთისთვის</w:t>
      </w:r>
      <w:r w:rsidRPr="00F83423">
        <w:rPr>
          <w:rFonts w:cs="Calibri"/>
        </w:rPr>
        <w:t xml:space="preserve"> კაპიტალური რემონტის ჩატარებით;</w:t>
      </w:r>
    </w:p>
    <w:p w14:paraId="5C13BDEA" w14:textId="77777777" w:rsidR="00C44D97" w:rsidRPr="00F83423" w:rsidRDefault="00C44D97" w:rsidP="00C44D97">
      <w:pPr>
        <w:pStyle w:val="ListParagraph"/>
        <w:numPr>
          <w:ilvl w:val="1"/>
          <w:numId w:val="11"/>
        </w:numPr>
        <w:autoSpaceDE w:val="0"/>
        <w:autoSpaceDN w:val="0"/>
        <w:adjustRightInd w:val="0"/>
        <w:spacing w:line="276" w:lineRule="auto"/>
        <w:ind w:left="720" w:hanging="720"/>
        <w:contextualSpacing w:val="0"/>
        <w:rPr>
          <w:rFonts w:cs="Calibri"/>
        </w:rPr>
      </w:pPr>
      <w:r w:rsidRPr="00F83423">
        <w:rPr>
          <w:rFonts w:cs="Sylfaen"/>
          <w:lang w:val="ka-GE"/>
        </w:rPr>
        <w:t>ქონების დაზიანება/</w:t>
      </w:r>
      <w:r w:rsidRPr="00F83423">
        <w:rPr>
          <w:rFonts w:cs="Sylfaen"/>
        </w:rPr>
        <w:t>განადგურება</w:t>
      </w:r>
      <w:r w:rsidRPr="00F83423">
        <w:rPr>
          <w:rFonts w:cs="Sylfaen"/>
          <w:lang w:val="ka-GE"/>
        </w:rPr>
        <w:t xml:space="preserve">/დაკარგვა </w:t>
      </w:r>
      <w:r w:rsidRPr="00F83423">
        <w:rPr>
          <w:rFonts w:cs="Calibri"/>
        </w:rPr>
        <w:t>გამოწვეული</w:t>
      </w:r>
      <w:r w:rsidRPr="00F83423">
        <w:rPr>
          <w:rFonts w:cs="Calibri"/>
          <w:lang w:val="ka-GE"/>
        </w:rPr>
        <w:t>ა</w:t>
      </w:r>
      <w:r w:rsidRPr="00F83423">
        <w:rPr>
          <w:rFonts w:cs="Calibri"/>
        </w:rPr>
        <w:t xml:space="preserve"> მესამე პირის (პირთა) მიერ ჩადენილი თაღლითობით ან ასეთის მცდელობით;</w:t>
      </w:r>
    </w:p>
    <w:p w14:paraId="7C698EC0" w14:textId="77777777" w:rsidR="00C44D97" w:rsidRPr="00F83423" w:rsidRDefault="00C44D97" w:rsidP="00C44D97">
      <w:pPr>
        <w:pStyle w:val="ListParagraph"/>
        <w:numPr>
          <w:ilvl w:val="1"/>
          <w:numId w:val="11"/>
        </w:numPr>
        <w:autoSpaceDE w:val="0"/>
        <w:autoSpaceDN w:val="0"/>
        <w:adjustRightInd w:val="0"/>
        <w:spacing w:line="276" w:lineRule="auto"/>
        <w:ind w:left="720" w:hanging="720"/>
        <w:contextualSpacing w:val="0"/>
        <w:rPr>
          <w:lang w:val="ka-GE"/>
        </w:rPr>
      </w:pPr>
      <w:r w:rsidRPr="00F83423">
        <w:rPr>
          <w:rFonts w:cs="Sylfaen"/>
          <w:lang w:val="ka-GE"/>
        </w:rPr>
        <w:t>ქონების დაზიანება/</w:t>
      </w:r>
      <w:r w:rsidRPr="00F83423">
        <w:rPr>
          <w:rFonts w:cs="Sylfaen"/>
        </w:rPr>
        <w:t>განადგურება</w:t>
      </w:r>
      <w:r w:rsidRPr="00F83423">
        <w:rPr>
          <w:rFonts w:cs="Sylfaen"/>
          <w:lang w:val="ka-GE"/>
        </w:rPr>
        <w:t xml:space="preserve">/დაკარგვა </w:t>
      </w:r>
      <w:r w:rsidRPr="00F83423">
        <w:rPr>
          <w:rFonts w:cs="Calibri"/>
        </w:rPr>
        <w:t>გამოწვეული</w:t>
      </w:r>
      <w:r w:rsidRPr="00F83423">
        <w:rPr>
          <w:rFonts w:cs="Calibri"/>
          <w:lang w:val="ka-GE"/>
        </w:rPr>
        <w:t>ა</w:t>
      </w:r>
      <w:r w:rsidRPr="00F83423">
        <w:rPr>
          <w:rFonts w:cs="Calibri"/>
        </w:rPr>
        <w:t xml:space="preserve"> </w:t>
      </w:r>
      <w:r w:rsidRPr="00F83423">
        <w:rPr>
          <w:rFonts w:cs="Sylfaen"/>
          <w:lang w:val="ka-GE"/>
        </w:rPr>
        <w:t xml:space="preserve">ომით, დაპყრობით, </w:t>
      </w:r>
      <w:r w:rsidRPr="00F83423">
        <w:rPr>
          <w:rFonts w:cs="Sylfaen"/>
        </w:rPr>
        <w:t>საომარი</w:t>
      </w:r>
      <w:r w:rsidRPr="00F83423">
        <w:t xml:space="preserve"> </w:t>
      </w:r>
      <w:r w:rsidRPr="00F83423">
        <w:rPr>
          <w:rFonts w:cs="Sylfaen"/>
        </w:rPr>
        <w:t>მოქმედებ</w:t>
      </w:r>
      <w:r w:rsidRPr="00F83423">
        <w:rPr>
          <w:rFonts w:cs="Sylfaen"/>
          <w:lang w:val="ka-GE"/>
        </w:rPr>
        <w:t>ებით</w:t>
      </w:r>
      <w:r w:rsidRPr="00F83423">
        <w:t xml:space="preserve"> (</w:t>
      </w:r>
      <w:r w:rsidRPr="00F83423">
        <w:rPr>
          <w:rFonts w:cs="Sylfaen"/>
        </w:rPr>
        <w:t>მიუხედავად</w:t>
      </w:r>
      <w:r w:rsidRPr="00F83423">
        <w:t xml:space="preserve"> </w:t>
      </w:r>
      <w:r w:rsidRPr="00F83423">
        <w:rPr>
          <w:rFonts w:cs="Sylfaen"/>
        </w:rPr>
        <w:t>ომის</w:t>
      </w:r>
      <w:r w:rsidRPr="00F83423">
        <w:t xml:space="preserve"> </w:t>
      </w:r>
      <w:r w:rsidRPr="00F83423">
        <w:rPr>
          <w:rFonts w:cs="Sylfaen"/>
        </w:rPr>
        <w:t>გამოცხადებისა</w:t>
      </w:r>
      <w:r w:rsidRPr="00F83423">
        <w:t xml:space="preserve"> </w:t>
      </w:r>
      <w:r w:rsidRPr="00F83423">
        <w:rPr>
          <w:rFonts w:cs="Sylfaen"/>
        </w:rPr>
        <w:t>თუ</w:t>
      </w:r>
      <w:r w:rsidRPr="00F83423">
        <w:t xml:space="preserve"> </w:t>
      </w:r>
      <w:r w:rsidRPr="00F83423">
        <w:rPr>
          <w:rFonts w:cs="Sylfaen"/>
        </w:rPr>
        <w:t>გამოუცხადებლობისა</w:t>
      </w:r>
      <w:r w:rsidRPr="00F83423">
        <w:t xml:space="preserve">), </w:t>
      </w:r>
      <w:r w:rsidRPr="00F83423">
        <w:rPr>
          <w:rFonts w:cs="Sylfaen"/>
        </w:rPr>
        <w:t>სამოქალაქო</w:t>
      </w:r>
      <w:r w:rsidRPr="00F83423">
        <w:t xml:space="preserve"> </w:t>
      </w:r>
      <w:r w:rsidRPr="00F83423">
        <w:rPr>
          <w:rFonts w:cs="Sylfaen"/>
        </w:rPr>
        <w:t>ომი</w:t>
      </w:r>
      <w:r w:rsidRPr="00F83423">
        <w:rPr>
          <w:rFonts w:cs="Sylfaen"/>
          <w:lang w:val="ka-GE"/>
        </w:rPr>
        <w:t>თ</w:t>
      </w:r>
      <w:r w:rsidRPr="00F83423">
        <w:t xml:space="preserve">, </w:t>
      </w:r>
      <w:r w:rsidRPr="00F83423">
        <w:rPr>
          <w:rFonts w:cs="Sylfaen"/>
        </w:rPr>
        <w:t>რევოლუცი</w:t>
      </w:r>
      <w:r w:rsidRPr="00F83423">
        <w:rPr>
          <w:rFonts w:cs="Sylfaen"/>
          <w:lang w:val="ka-GE"/>
        </w:rPr>
        <w:t>ით</w:t>
      </w:r>
      <w:r w:rsidRPr="00F83423">
        <w:t xml:space="preserve">, </w:t>
      </w:r>
      <w:r w:rsidRPr="00F83423">
        <w:rPr>
          <w:rFonts w:cs="Sylfaen"/>
        </w:rPr>
        <w:t>აჯანყებ</w:t>
      </w:r>
      <w:r w:rsidRPr="00F83423">
        <w:rPr>
          <w:rFonts w:cs="Sylfaen"/>
          <w:lang w:val="ka-GE"/>
        </w:rPr>
        <w:t>ით</w:t>
      </w:r>
      <w:r w:rsidRPr="00F83423">
        <w:t xml:space="preserve">, </w:t>
      </w:r>
      <w:r w:rsidRPr="00F83423">
        <w:rPr>
          <w:rFonts w:cs="Sylfaen"/>
        </w:rPr>
        <w:t>გაფიცვ</w:t>
      </w:r>
      <w:r w:rsidRPr="00F83423">
        <w:rPr>
          <w:rFonts w:cs="Sylfaen"/>
          <w:lang w:val="ka-GE"/>
        </w:rPr>
        <w:t xml:space="preserve">ით, ნებისმიერი პირის ქმედებით, რომელიც მოქმედებს რაიმე ორგანიზაციის დავალებით ან დამოუკიდებლად და მიზნად ისახავს </w:t>
      </w:r>
      <w:r w:rsidRPr="00F83423">
        <w:rPr>
          <w:rFonts w:cs="Sylfaen"/>
        </w:rPr>
        <w:t xml:space="preserve">De Jure </w:t>
      </w:r>
      <w:r w:rsidRPr="00F83423">
        <w:rPr>
          <w:rFonts w:cs="Sylfaen"/>
          <w:lang w:val="ka-GE"/>
        </w:rPr>
        <w:t xml:space="preserve">ან </w:t>
      </w:r>
      <w:r w:rsidRPr="00F83423">
        <w:rPr>
          <w:rFonts w:cs="Sylfaen"/>
        </w:rPr>
        <w:t>De Facto</w:t>
      </w:r>
      <w:r w:rsidRPr="00F83423">
        <w:rPr>
          <w:rFonts w:cs="Sylfaen"/>
          <w:lang w:val="ka-GE"/>
        </w:rPr>
        <w:t xml:space="preserve"> ხელისუფლების სამხედრო გადატრიალების გზით დამხობას ან მასზე ზეგავლენას ტერორისტული ან ძალისმიერი მეთოდებით; </w:t>
      </w:r>
    </w:p>
    <w:p w14:paraId="7896464B" w14:textId="77777777" w:rsidR="00C44D97" w:rsidRPr="00F83423" w:rsidRDefault="00C44D97" w:rsidP="00C44D97">
      <w:pPr>
        <w:pStyle w:val="ListParagraph"/>
        <w:numPr>
          <w:ilvl w:val="1"/>
          <w:numId w:val="11"/>
        </w:numPr>
        <w:autoSpaceDE w:val="0"/>
        <w:autoSpaceDN w:val="0"/>
        <w:adjustRightInd w:val="0"/>
        <w:spacing w:line="276" w:lineRule="auto"/>
        <w:ind w:left="720" w:hanging="720"/>
        <w:contextualSpacing w:val="0"/>
        <w:rPr>
          <w:rFonts w:cs="Calibri"/>
        </w:rPr>
      </w:pPr>
      <w:r w:rsidRPr="00F83423">
        <w:rPr>
          <w:rFonts w:cs="Sylfaen"/>
          <w:lang w:val="ka-GE"/>
        </w:rPr>
        <w:t>ქონების დაზიანება/</w:t>
      </w:r>
      <w:r w:rsidRPr="00F83423">
        <w:rPr>
          <w:rFonts w:cs="Sylfaen"/>
        </w:rPr>
        <w:t>განადგურება</w:t>
      </w:r>
      <w:r w:rsidRPr="00F83423">
        <w:rPr>
          <w:rFonts w:cs="Sylfaen"/>
          <w:lang w:val="ka-GE"/>
        </w:rPr>
        <w:t xml:space="preserve">/დაკარგვა </w:t>
      </w:r>
      <w:r w:rsidRPr="00F83423">
        <w:rPr>
          <w:rFonts w:cs="Calibri"/>
        </w:rPr>
        <w:t>გამოწვეული</w:t>
      </w:r>
      <w:r w:rsidRPr="00F83423">
        <w:rPr>
          <w:rFonts w:cs="Calibri"/>
          <w:lang w:val="ka-GE"/>
        </w:rPr>
        <w:t>ა</w:t>
      </w:r>
      <w:r w:rsidRPr="00F83423">
        <w:rPr>
          <w:rFonts w:cs="Calibri"/>
        </w:rPr>
        <w:t xml:space="preserve"> რადიაციით ან დაბინძურებით, გარდა სადაზღვევო შემთხვევის შედეგად გამოწვეული დაბინძურებისა;</w:t>
      </w:r>
    </w:p>
    <w:p w14:paraId="3813B6D7" w14:textId="77777777" w:rsidR="00C44D97" w:rsidRPr="00F83423" w:rsidRDefault="00C44D97" w:rsidP="00C44D97">
      <w:pPr>
        <w:pStyle w:val="ListParagraph"/>
        <w:numPr>
          <w:ilvl w:val="1"/>
          <w:numId w:val="11"/>
        </w:numPr>
        <w:autoSpaceDE w:val="0"/>
        <w:autoSpaceDN w:val="0"/>
        <w:adjustRightInd w:val="0"/>
        <w:spacing w:line="276" w:lineRule="auto"/>
        <w:ind w:left="720" w:hanging="720"/>
        <w:contextualSpacing w:val="0"/>
        <w:rPr>
          <w:rFonts w:cs="Calibri"/>
        </w:rPr>
      </w:pPr>
      <w:r w:rsidRPr="00F83423">
        <w:rPr>
          <w:rFonts w:cs="Sylfaen"/>
          <w:lang w:val="ka-GE"/>
        </w:rPr>
        <w:t>ქონების დაზიანება/</w:t>
      </w:r>
      <w:r w:rsidRPr="00F83423">
        <w:rPr>
          <w:rFonts w:cs="Sylfaen"/>
        </w:rPr>
        <w:t>განადგურება</w:t>
      </w:r>
      <w:r w:rsidRPr="00F83423">
        <w:rPr>
          <w:rFonts w:cs="Sylfaen"/>
          <w:lang w:val="ka-GE"/>
        </w:rPr>
        <w:t xml:space="preserve">/დაკარგვა </w:t>
      </w:r>
      <w:r w:rsidRPr="00F83423">
        <w:rPr>
          <w:rFonts w:cs="Calibri"/>
        </w:rPr>
        <w:t>გამოწვეული</w:t>
      </w:r>
      <w:r w:rsidRPr="00F83423">
        <w:rPr>
          <w:rFonts w:cs="Calibri"/>
          <w:lang w:val="ka-GE"/>
        </w:rPr>
        <w:t>ა</w:t>
      </w:r>
      <w:r w:rsidRPr="00F83423">
        <w:rPr>
          <w:rFonts w:cs="Calibri"/>
        </w:rPr>
        <w:t xml:space="preserve"> ისეთი ქმედებით, რომელიც კანონმდებლობის თანახმად, მზღვეველს უფლებამოსილებას ანიჭებს, უარი თქვას სადაზღვევო ანაზღაურებ</w:t>
      </w:r>
      <w:r w:rsidRPr="00F83423">
        <w:rPr>
          <w:rFonts w:cs="Calibri"/>
          <w:lang w:val="ka-GE"/>
        </w:rPr>
        <w:t>ის გაცემაზე</w:t>
      </w:r>
      <w:r w:rsidRPr="00F83423">
        <w:rPr>
          <w:rFonts w:cs="Calibri"/>
        </w:rPr>
        <w:t>.</w:t>
      </w:r>
    </w:p>
    <w:p w14:paraId="675A18DD" w14:textId="77777777" w:rsidR="008F4489" w:rsidRPr="0072044E" w:rsidRDefault="008F4489" w:rsidP="008F4489">
      <w:pPr>
        <w:spacing w:after="200" w:line="276" w:lineRule="auto"/>
        <w:rPr>
          <w:rFonts w:cs="Sylfaen"/>
          <w:b/>
          <w:lang w:val="ka-GE"/>
        </w:rPr>
      </w:pPr>
    </w:p>
    <w:p w14:paraId="0678D06C" w14:textId="77777777" w:rsidR="00E87BB1" w:rsidRPr="0072044E" w:rsidRDefault="00E87BB1" w:rsidP="0072044E">
      <w:r w:rsidRPr="0072044E">
        <w:rPr>
          <w:b/>
        </w:rPr>
        <w:t>სადაზღვევო ანაზღაურების მისაღებად განსახორციელებელი აუცილებელი ქმედებები და მზღვეველისათვის წარსადგენი დოკუმენტაცია არ უნდა იყოს განსხვავებული ან მეტი ქვემოთ ჩამოთვლილზე:</w:t>
      </w:r>
    </w:p>
    <w:p w14:paraId="63E0758E" w14:textId="77777777" w:rsidR="00E87BB1" w:rsidRPr="00E87BB1" w:rsidRDefault="00E87BB1" w:rsidP="00E87BB1">
      <w:pPr>
        <w:spacing w:line="276" w:lineRule="auto"/>
        <w:rPr>
          <w:rFonts w:cs="Sylfaen"/>
          <w:b/>
          <w:lang w:val="ka-GE"/>
        </w:rPr>
      </w:pPr>
    </w:p>
    <w:p w14:paraId="350ABCE0" w14:textId="77777777" w:rsidR="00FC015E" w:rsidRPr="00FC015E" w:rsidRDefault="00FC015E" w:rsidP="00FC015E">
      <w:pPr>
        <w:spacing w:after="200" w:line="276" w:lineRule="auto"/>
      </w:pPr>
      <w:r w:rsidRPr="00FC015E">
        <w:rPr>
          <w:lang w:val="ka-GE"/>
        </w:rPr>
        <w:t xml:space="preserve">სადაზღვევო ანაზღაურების მისაღებად </w:t>
      </w:r>
      <w:r w:rsidRPr="00FC015E">
        <w:rPr>
          <w:rFonts w:cs="Sylfaen"/>
          <w:lang w:val="ka-GE"/>
        </w:rPr>
        <w:t>დამზღვევი</w:t>
      </w:r>
      <w:r w:rsidRPr="00FC015E">
        <w:t xml:space="preserve"> </w:t>
      </w:r>
      <w:r w:rsidRPr="00FC015E">
        <w:rPr>
          <w:rFonts w:cs="Sylfaen"/>
        </w:rPr>
        <w:t>ვალდებულია</w:t>
      </w:r>
      <w:r w:rsidRPr="00FC015E">
        <w:rPr>
          <w:rFonts w:cs="Sylfaen"/>
          <w:lang w:val="ka-GE"/>
        </w:rPr>
        <w:t>:</w:t>
      </w:r>
    </w:p>
    <w:p w14:paraId="77FCB39D" w14:textId="77777777" w:rsidR="00FC015E" w:rsidRPr="00FC015E" w:rsidRDefault="00FC015E" w:rsidP="00FC015E">
      <w:pPr>
        <w:pStyle w:val="ListParagraph"/>
        <w:numPr>
          <w:ilvl w:val="2"/>
          <w:numId w:val="11"/>
        </w:numPr>
        <w:autoSpaceDE w:val="0"/>
        <w:autoSpaceDN w:val="0"/>
        <w:adjustRightInd w:val="0"/>
        <w:spacing w:line="276" w:lineRule="auto"/>
        <w:ind w:left="720" w:hanging="720"/>
        <w:contextualSpacing w:val="0"/>
      </w:pPr>
      <w:r w:rsidRPr="00FC015E">
        <w:t xml:space="preserve">დაუყოვნებლივ აცნობოს </w:t>
      </w:r>
      <w:r w:rsidRPr="00FC015E">
        <w:rPr>
          <w:lang w:val="ka-GE"/>
        </w:rPr>
        <w:t xml:space="preserve">სადაზღვევო რისკის შედეგად ქონების დაზიანება/განადგურება/დაკარგვის </w:t>
      </w:r>
      <w:proofErr w:type="gramStart"/>
      <w:r w:rsidRPr="00FC015E">
        <w:rPr>
          <w:lang w:val="ka-GE"/>
        </w:rPr>
        <w:t xml:space="preserve">ფაქტის </w:t>
      </w:r>
      <w:r w:rsidRPr="00FC015E">
        <w:t xml:space="preserve"> შესახებ</w:t>
      </w:r>
      <w:proofErr w:type="gramEnd"/>
      <w:r w:rsidRPr="00FC015E">
        <w:t xml:space="preserve"> შესაბამის ორგანო</w:t>
      </w:r>
      <w:r w:rsidRPr="00FC015E">
        <w:rPr>
          <w:lang w:val="ka-GE"/>
        </w:rPr>
        <w:t>ებს</w:t>
      </w:r>
      <w:r w:rsidRPr="00FC015E">
        <w:t xml:space="preserve"> და აგრეთვე მზღვეველის 24-საათიან ქოლ</w:t>
      </w:r>
      <w:r w:rsidRPr="00FC015E">
        <w:rPr>
          <w:lang w:val="ka-GE"/>
        </w:rPr>
        <w:t>-</w:t>
      </w:r>
      <w:r w:rsidRPr="00FC015E">
        <w:t>ცენტრს.</w:t>
      </w:r>
    </w:p>
    <w:p w14:paraId="348390DC" w14:textId="77777777" w:rsidR="00FC015E" w:rsidRPr="00FC015E" w:rsidRDefault="00FC015E" w:rsidP="00FC015E">
      <w:pPr>
        <w:pStyle w:val="ListParagraph"/>
        <w:numPr>
          <w:ilvl w:val="2"/>
          <w:numId w:val="11"/>
        </w:numPr>
        <w:autoSpaceDE w:val="0"/>
        <w:autoSpaceDN w:val="0"/>
        <w:adjustRightInd w:val="0"/>
        <w:spacing w:line="276" w:lineRule="auto"/>
        <w:ind w:left="720" w:hanging="720"/>
        <w:contextualSpacing w:val="0"/>
        <w:rPr>
          <w:rFonts w:cs="Sylfaen"/>
        </w:rPr>
      </w:pPr>
      <w:r w:rsidRPr="00FC015E">
        <w:rPr>
          <w:lang w:val="ka-GE"/>
        </w:rPr>
        <w:t xml:space="preserve">ფაქტის </w:t>
      </w:r>
      <w:r w:rsidRPr="00FC015E">
        <w:rPr>
          <w:rFonts w:cs="Sylfaen"/>
          <w:lang w:val="ka-GE"/>
        </w:rPr>
        <w:t>დადგომიდან არაუგვიანეს 7 (შვიდი) კალენდარული დღის ვადაში მზღვეველს წარუდგინოს:</w:t>
      </w:r>
    </w:p>
    <w:p w14:paraId="36592775" w14:textId="77777777" w:rsidR="00FC015E" w:rsidRPr="00FC015E" w:rsidRDefault="00FC015E" w:rsidP="00FC015E">
      <w:pPr>
        <w:pStyle w:val="ListParagraph"/>
        <w:numPr>
          <w:ilvl w:val="4"/>
          <w:numId w:val="11"/>
        </w:numPr>
        <w:autoSpaceDE w:val="0"/>
        <w:autoSpaceDN w:val="0"/>
        <w:adjustRightInd w:val="0"/>
        <w:spacing w:line="276" w:lineRule="auto"/>
        <w:contextualSpacing w:val="0"/>
        <w:rPr>
          <w:rFonts w:cs="Sylfaen"/>
        </w:rPr>
      </w:pPr>
      <w:r w:rsidRPr="00FC015E">
        <w:rPr>
          <w:rFonts w:cs="Sylfaen"/>
          <w:lang w:val="ka-GE"/>
        </w:rPr>
        <w:t>წერილობითი შეტყობინება ფაქტის</w:t>
      </w:r>
      <w:r w:rsidRPr="00FC015E">
        <w:rPr>
          <w:lang w:val="ka-GE"/>
        </w:rPr>
        <w:t xml:space="preserve"> </w:t>
      </w:r>
      <w:r w:rsidRPr="00FC015E">
        <w:rPr>
          <w:rFonts w:cs="Sylfaen"/>
          <w:lang w:val="ka-GE"/>
        </w:rPr>
        <w:t>შესახებ;</w:t>
      </w:r>
    </w:p>
    <w:p w14:paraId="154B7DB0" w14:textId="77777777" w:rsidR="00FC015E" w:rsidRPr="00FC015E" w:rsidRDefault="00FC015E" w:rsidP="00FC015E">
      <w:pPr>
        <w:pStyle w:val="ListParagraph"/>
        <w:numPr>
          <w:ilvl w:val="4"/>
          <w:numId w:val="11"/>
        </w:numPr>
        <w:autoSpaceDE w:val="0"/>
        <w:autoSpaceDN w:val="0"/>
        <w:adjustRightInd w:val="0"/>
        <w:spacing w:line="276" w:lineRule="auto"/>
        <w:contextualSpacing w:val="0"/>
        <w:rPr>
          <w:rFonts w:cs="Sylfaen"/>
          <w:lang w:val="ka-GE"/>
        </w:rPr>
      </w:pPr>
      <w:r w:rsidRPr="00FC015E">
        <w:rPr>
          <w:rFonts w:cs="Sylfaen"/>
        </w:rPr>
        <w:t>წერილობითი განცხადება</w:t>
      </w:r>
      <w:r w:rsidRPr="00FC015E">
        <w:rPr>
          <w:rFonts w:cs="Calibri"/>
        </w:rPr>
        <w:t xml:space="preserve">, </w:t>
      </w:r>
      <w:r w:rsidRPr="00FC015E">
        <w:rPr>
          <w:rFonts w:cs="Sylfaen"/>
        </w:rPr>
        <w:t>დაზიანებული ქონების ჩამონათვალისა და მისი აღდგენითი</w:t>
      </w:r>
      <w:r w:rsidRPr="00FC015E">
        <w:rPr>
          <w:rFonts w:cs="Calibri"/>
        </w:rPr>
        <w:t>/</w:t>
      </w:r>
      <w:r w:rsidRPr="00FC015E">
        <w:rPr>
          <w:rFonts w:cs="Sylfaen"/>
        </w:rPr>
        <w:t xml:space="preserve">შენაცვლებითი </w:t>
      </w:r>
      <w:r w:rsidRPr="00FC015E">
        <w:rPr>
          <w:rFonts w:cs="Sylfaen"/>
          <w:lang w:val="ka-GE"/>
        </w:rPr>
        <w:t>სავარაუდო</w:t>
      </w:r>
      <w:r w:rsidRPr="00FC015E">
        <w:rPr>
          <w:rFonts w:cs="Sylfaen"/>
        </w:rPr>
        <w:t xml:space="preserve"> ღირებულებების მითითებით</w:t>
      </w:r>
      <w:r w:rsidRPr="00FC015E">
        <w:rPr>
          <w:rFonts w:cs="Calibri"/>
        </w:rPr>
        <w:t>.</w:t>
      </w:r>
    </w:p>
    <w:p w14:paraId="0C2175AC" w14:textId="77777777" w:rsidR="00FC015E" w:rsidRPr="00FC015E" w:rsidRDefault="00FC015E" w:rsidP="00FC015E">
      <w:pPr>
        <w:pStyle w:val="ListParagraph"/>
        <w:numPr>
          <w:ilvl w:val="2"/>
          <w:numId w:val="11"/>
        </w:numPr>
        <w:spacing w:line="276" w:lineRule="auto"/>
        <w:ind w:left="720" w:hanging="720"/>
        <w:contextualSpacing w:val="0"/>
        <w:rPr>
          <w:lang w:val="ka-GE"/>
        </w:rPr>
      </w:pPr>
      <w:r w:rsidRPr="00FC015E">
        <w:rPr>
          <w:lang w:val="ka-GE"/>
        </w:rPr>
        <w:t xml:space="preserve">ფაქტის </w:t>
      </w:r>
      <w:r w:rsidRPr="00FC015E">
        <w:rPr>
          <w:rFonts w:cs="Sylfaen"/>
          <w:lang w:val="ka-GE"/>
        </w:rPr>
        <w:t>დადგომიდან</w:t>
      </w:r>
      <w:r w:rsidRPr="00FC015E">
        <w:rPr>
          <w:lang w:val="ka-GE"/>
        </w:rPr>
        <w:t xml:space="preserve"> </w:t>
      </w:r>
      <w:r w:rsidRPr="00FC015E">
        <w:rPr>
          <w:rFonts w:cs="Sylfaen"/>
          <w:lang w:val="ka-GE"/>
        </w:rPr>
        <w:t>არაუგვიანეს</w:t>
      </w:r>
      <w:r w:rsidRPr="00FC015E">
        <w:rPr>
          <w:lang w:val="ka-GE"/>
        </w:rPr>
        <w:t xml:space="preserve"> 30 (</w:t>
      </w:r>
      <w:r w:rsidRPr="00FC015E">
        <w:rPr>
          <w:rFonts w:cs="Sylfaen"/>
          <w:lang w:val="ka-GE"/>
        </w:rPr>
        <w:t>ოცდაათი</w:t>
      </w:r>
      <w:r w:rsidRPr="00FC015E">
        <w:rPr>
          <w:lang w:val="ka-GE"/>
        </w:rPr>
        <w:t xml:space="preserve">) </w:t>
      </w:r>
      <w:r w:rsidRPr="00FC015E">
        <w:rPr>
          <w:rFonts w:cs="Sylfaen"/>
          <w:lang w:val="ka-GE"/>
        </w:rPr>
        <w:t>კალენდარული</w:t>
      </w:r>
      <w:r w:rsidRPr="00FC015E">
        <w:rPr>
          <w:lang w:val="ka-GE"/>
        </w:rPr>
        <w:t xml:space="preserve"> </w:t>
      </w:r>
      <w:r w:rsidRPr="00FC015E">
        <w:rPr>
          <w:rFonts w:cs="Sylfaen"/>
          <w:lang w:val="ka-GE"/>
        </w:rPr>
        <w:t>დღის</w:t>
      </w:r>
      <w:r w:rsidRPr="00FC015E">
        <w:rPr>
          <w:lang w:val="ka-GE"/>
        </w:rPr>
        <w:t xml:space="preserve"> </w:t>
      </w:r>
      <w:r w:rsidRPr="00FC015E">
        <w:rPr>
          <w:rFonts w:cs="Sylfaen"/>
          <w:lang w:val="ka-GE"/>
        </w:rPr>
        <w:t>განმავლობაში მზღვეველს წარუდგინოს</w:t>
      </w:r>
      <w:r w:rsidRPr="00FC015E">
        <w:rPr>
          <w:lang w:val="ka-GE"/>
        </w:rPr>
        <w:t>:</w:t>
      </w:r>
    </w:p>
    <w:p w14:paraId="7AAC0BD1" w14:textId="77777777" w:rsidR="00FC015E" w:rsidRPr="00FC015E" w:rsidRDefault="00FC015E" w:rsidP="00FC015E">
      <w:pPr>
        <w:pStyle w:val="ListParagraph"/>
        <w:numPr>
          <w:ilvl w:val="4"/>
          <w:numId w:val="11"/>
        </w:numPr>
        <w:autoSpaceDE w:val="0"/>
        <w:autoSpaceDN w:val="0"/>
        <w:adjustRightInd w:val="0"/>
        <w:spacing w:line="276" w:lineRule="auto"/>
        <w:contextualSpacing w:val="0"/>
        <w:rPr>
          <w:rFonts w:cs="Sylfaen"/>
          <w:lang w:val="ka-GE"/>
        </w:rPr>
      </w:pPr>
      <w:r w:rsidRPr="00FC015E">
        <w:rPr>
          <w:rFonts w:cs="Sylfaen"/>
          <w:lang w:val="ka-GE"/>
        </w:rPr>
        <w:t xml:space="preserve">შესაბამისი სახელმწიფო ორგანოების მიერ გაცემული, </w:t>
      </w:r>
      <w:r w:rsidRPr="00FC015E">
        <w:rPr>
          <w:lang w:val="ka-GE"/>
        </w:rPr>
        <w:t xml:space="preserve"> სადაზღვევო შემთხვევასთან </w:t>
      </w:r>
      <w:r w:rsidRPr="00FC015E">
        <w:rPr>
          <w:rFonts w:cs="Sylfaen"/>
          <w:lang w:val="ka-GE"/>
        </w:rPr>
        <w:t>დაკავშირებული გარემოებების დამადასტურებელი ცნობები; მათ შორის სისხლის სამართლის საქმის აღძვრის დოკუმენტები გარდა ბ და დ პუნქტში მითითებული  რისკებისა;</w:t>
      </w:r>
    </w:p>
    <w:p w14:paraId="354E43F1" w14:textId="77777777" w:rsidR="008B2E82" w:rsidRPr="00C725B1" w:rsidRDefault="00FC015E" w:rsidP="00C725B1">
      <w:pPr>
        <w:pStyle w:val="ListParagraph"/>
        <w:numPr>
          <w:ilvl w:val="4"/>
          <w:numId w:val="11"/>
        </w:numPr>
        <w:autoSpaceDE w:val="0"/>
        <w:autoSpaceDN w:val="0"/>
        <w:adjustRightInd w:val="0"/>
        <w:spacing w:line="276" w:lineRule="auto"/>
        <w:contextualSpacing w:val="0"/>
        <w:rPr>
          <w:rFonts w:cs="Sylfaen"/>
          <w:lang w:val="ka-GE"/>
        </w:rPr>
      </w:pPr>
      <w:r w:rsidRPr="00FC015E">
        <w:rPr>
          <w:lang w:val="ka-GE"/>
        </w:rPr>
        <w:lastRenderedPageBreak/>
        <w:t xml:space="preserve">სადაზღვევო შემთხვევის შედეგად დამდგარი ზარალის </w:t>
      </w:r>
      <w:r w:rsidRPr="00FC015E">
        <w:rPr>
          <w:rFonts w:cs="Sylfaen"/>
          <w:lang w:val="ka-GE"/>
        </w:rPr>
        <w:t xml:space="preserve">ოდენობის დამადასტურებელი დოკუმენტაცია; </w:t>
      </w:r>
    </w:p>
    <w:p w14:paraId="16914780" w14:textId="77777777" w:rsidR="00E82695" w:rsidRPr="00D42509" w:rsidRDefault="00E82695" w:rsidP="00D42509">
      <w:pPr>
        <w:spacing w:after="200" w:line="276" w:lineRule="auto"/>
        <w:jc w:val="left"/>
        <w:rPr>
          <w:b/>
          <w:sz w:val="22"/>
          <w:szCs w:val="22"/>
          <w:lang w:val="ka-GE"/>
        </w:rPr>
      </w:pPr>
    </w:p>
    <w:p w14:paraId="5E70AFE5" w14:textId="77777777" w:rsidR="00087354" w:rsidRPr="00087354" w:rsidRDefault="00087354" w:rsidP="0072044E">
      <w:pPr>
        <w:pStyle w:val="a"/>
      </w:pPr>
      <w:bookmarkStart w:id="14" w:name="_Toc62043445"/>
      <w:r w:rsidRPr="00087354">
        <w:t>საკრედიტო პორტფელის დაზღვევა საკრედიტო შენატანის გადაუხდელობის რისკზე</w:t>
      </w:r>
      <w:bookmarkEnd w:id="14"/>
    </w:p>
    <w:tbl>
      <w:tblPr>
        <w:tblStyle w:val="TableGrid"/>
        <w:tblW w:w="0" w:type="auto"/>
        <w:tblInd w:w="360" w:type="dxa"/>
        <w:tblLook w:val="04A0" w:firstRow="1" w:lastRow="0" w:firstColumn="1" w:lastColumn="0" w:noHBand="0" w:noVBand="1"/>
      </w:tblPr>
      <w:tblGrid>
        <w:gridCol w:w="2960"/>
        <w:gridCol w:w="3488"/>
        <w:gridCol w:w="3488"/>
      </w:tblGrid>
      <w:tr w:rsidR="009F34E5" w14:paraId="1EAAEC31" w14:textId="77777777" w:rsidTr="009F34E5">
        <w:tc>
          <w:tcPr>
            <w:tcW w:w="2960" w:type="dxa"/>
          </w:tcPr>
          <w:p w14:paraId="2418DF73" w14:textId="77777777" w:rsidR="009F34E5" w:rsidRPr="00C81130" w:rsidRDefault="009F34E5" w:rsidP="00C81130">
            <w:pPr>
              <w:pStyle w:val="a0"/>
              <w:numPr>
                <w:ilvl w:val="0"/>
                <w:numId w:val="0"/>
              </w:numPr>
              <w:jc w:val="center"/>
              <w:rPr>
                <w:b/>
                <w:lang w:val="ka-GE"/>
              </w:rPr>
            </w:pPr>
            <w:r w:rsidRPr="00C81130">
              <w:rPr>
                <w:b/>
                <w:lang w:val="ka-GE"/>
              </w:rPr>
              <w:t>დასახელება</w:t>
            </w:r>
          </w:p>
        </w:tc>
        <w:tc>
          <w:tcPr>
            <w:tcW w:w="3488" w:type="dxa"/>
          </w:tcPr>
          <w:p w14:paraId="694110E6" w14:textId="77777777" w:rsidR="009F34E5" w:rsidRPr="00C81130" w:rsidRDefault="00C81130" w:rsidP="00C81130">
            <w:pPr>
              <w:pStyle w:val="a0"/>
              <w:numPr>
                <w:ilvl w:val="0"/>
                <w:numId w:val="0"/>
              </w:numPr>
              <w:jc w:val="center"/>
              <w:rPr>
                <w:b/>
                <w:lang w:val="ka-GE"/>
              </w:rPr>
            </w:pPr>
            <w:r w:rsidRPr="00C81130">
              <w:rPr>
                <w:b/>
                <w:lang w:val="ka-GE"/>
              </w:rPr>
              <w:t>შესავსები ველი</w:t>
            </w:r>
          </w:p>
        </w:tc>
        <w:tc>
          <w:tcPr>
            <w:tcW w:w="3488" w:type="dxa"/>
          </w:tcPr>
          <w:p w14:paraId="00322465" w14:textId="77777777" w:rsidR="009F34E5" w:rsidRPr="00C81130" w:rsidRDefault="009F34E5" w:rsidP="00C81130">
            <w:pPr>
              <w:pStyle w:val="a0"/>
              <w:numPr>
                <w:ilvl w:val="0"/>
                <w:numId w:val="0"/>
              </w:numPr>
              <w:jc w:val="center"/>
              <w:rPr>
                <w:b/>
                <w:lang w:val="ka-GE"/>
              </w:rPr>
            </w:pPr>
            <w:r w:rsidRPr="00C81130">
              <w:rPr>
                <w:b/>
                <w:lang w:val="ka-GE"/>
              </w:rPr>
              <w:t>ზომის ერთეული</w:t>
            </w:r>
          </w:p>
        </w:tc>
      </w:tr>
      <w:tr w:rsidR="009F34E5" w14:paraId="38BAEAC6" w14:textId="77777777" w:rsidTr="0072044E">
        <w:tc>
          <w:tcPr>
            <w:tcW w:w="2960" w:type="dxa"/>
          </w:tcPr>
          <w:p w14:paraId="1E33E1CE" w14:textId="77777777" w:rsidR="009F34E5" w:rsidRDefault="002E6468" w:rsidP="00E97F3B">
            <w:pPr>
              <w:pStyle w:val="a0"/>
              <w:numPr>
                <w:ilvl w:val="0"/>
                <w:numId w:val="0"/>
              </w:numPr>
              <w:rPr>
                <w:lang w:val="ka-GE"/>
              </w:rPr>
            </w:pPr>
            <w:r>
              <w:rPr>
                <w:lang w:val="ka-GE"/>
              </w:rPr>
              <w:t xml:space="preserve">ყოველთვიური დარიცხული </w:t>
            </w:r>
            <w:r w:rsidR="009F34E5">
              <w:rPr>
                <w:lang w:val="ka-GE"/>
              </w:rPr>
              <w:t>ტარიფი</w:t>
            </w:r>
            <w:r>
              <w:rPr>
                <w:lang w:val="ka-GE"/>
              </w:rPr>
              <w:t xml:space="preserve"> საკრედიტო შენატანზე</w:t>
            </w:r>
          </w:p>
        </w:tc>
        <w:tc>
          <w:tcPr>
            <w:tcW w:w="3488" w:type="dxa"/>
          </w:tcPr>
          <w:p w14:paraId="476A6112" w14:textId="77777777" w:rsidR="009F34E5" w:rsidRDefault="009F34E5" w:rsidP="00E97F3B">
            <w:pPr>
              <w:pStyle w:val="a0"/>
              <w:numPr>
                <w:ilvl w:val="0"/>
                <w:numId w:val="0"/>
              </w:numPr>
              <w:rPr>
                <w:lang w:val="ka-GE"/>
              </w:rPr>
            </w:pPr>
          </w:p>
        </w:tc>
        <w:tc>
          <w:tcPr>
            <w:tcW w:w="3488" w:type="dxa"/>
          </w:tcPr>
          <w:p w14:paraId="571AC315" w14:textId="77777777" w:rsidR="009F34E5" w:rsidRDefault="009F34E5" w:rsidP="002E6468">
            <w:pPr>
              <w:pStyle w:val="a0"/>
              <w:numPr>
                <w:ilvl w:val="0"/>
                <w:numId w:val="0"/>
              </w:numPr>
              <w:rPr>
                <w:lang w:val="ka-GE"/>
              </w:rPr>
            </w:pPr>
            <w:r>
              <w:rPr>
                <w:lang w:val="ka-GE"/>
              </w:rPr>
              <w:t xml:space="preserve">% </w:t>
            </w:r>
            <w:r w:rsidR="002E6468">
              <w:rPr>
                <w:lang w:val="ka-GE"/>
              </w:rPr>
              <w:t>შენატანიდან</w:t>
            </w:r>
          </w:p>
        </w:tc>
      </w:tr>
      <w:tr w:rsidR="009F34E5" w14:paraId="6C6BABA9" w14:textId="77777777" w:rsidTr="0072044E">
        <w:tc>
          <w:tcPr>
            <w:tcW w:w="2960" w:type="dxa"/>
          </w:tcPr>
          <w:p w14:paraId="75CD8837" w14:textId="77777777" w:rsidR="009F34E5" w:rsidRDefault="009F34E5" w:rsidP="00E97F3B">
            <w:pPr>
              <w:pStyle w:val="a0"/>
              <w:numPr>
                <w:ilvl w:val="0"/>
                <w:numId w:val="0"/>
              </w:numPr>
              <w:rPr>
                <w:lang w:val="ka-GE"/>
              </w:rPr>
            </w:pPr>
            <w:r>
              <w:rPr>
                <w:lang w:val="ka-GE"/>
              </w:rPr>
              <w:t>სადაზღვევო ანაზღაურების ოდენობა / მაქსიმალური ოდენობა</w:t>
            </w:r>
          </w:p>
        </w:tc>
        <w:tc>
          <w:tcPr>
            <w:tcW w:w="3488" w:type="dxa"/>
          </w:tcPr>
          <w:p w14:paraId="68EFA176" w14:textId="77777777" w:rsidR="009F34E5" w:rsidRDefault="009F34E5" w:rsidP="00E97F3B">
            <w:pPr>
              <w:pStyle w:val="a0"/>
              <w:numPr>
                <w:ilvl w:val="0"/>
                <w:numId w:val="0"/>
              </w:numPr>
              <w:rPr>
                <w:lang w:val="ka-GE"/>
              </w:rPr>
            </w:pPr>
          </w:p>
        </w:tc>
        <w:tc>
          <w:tcPr>
            <w:tcW w:w="3488" w:type="dxa"/>
          </w:tcPr>
          <w:p w14:paraId="4C1212E5" w14:textId="77777777" w:rsidR="009F34E5" w:rsidRDefault="00694173" w:rsidP="00694173">
            <w:pPr>
              <w:pStyle w:val="a0"/>
              <w:numPr>
                <w:ilvl w:val="0"/>
                <w:numId w:val="0"/>
              </w:numPr>
              <w:rPr>
                <w:lang w:val="ka-GE"/>
              </w:rPr>
            </w:pPr>
            <w:r>
              <w:rPr>
                <w:lang w:val="ka-GE"/>
              </w:rPr>
              <w:t>თვე</w:t>
            </w:r>
          </w:p>
        </w:tc>
      </w:tr>
      <w:tr w:rsidR="009F34E5" w14:paraId="10D972DF" w14:textId="77777777" w:rsidTr="0072044E">
        <w:tc>
          <w:tcPr>
            <w:tcW w:w="2960" w:type="dxa"/>
          </w:tcPr>
          <w:p w14:paraId="79A575BE" w14:textId="77777777" w:rsidR="009F34E5" w:rsidRDefault="009F34E5" w:rsidP="00E97F3B">
            <w:pPr>
              <w:pStyle w:val="a0"/>
              <w:numPr>
                <w:ilvl w:val="0"/>
                <w:numId w:val="0"/>
              </w:numPr>
              <w:rPr>
                <w:lang w:val="ka-GE"/>
              </w:rPr>
            </w:pPr>
            <w:r>
              <w:rPr>
                <w:lang w:val="ka-GE"/>
              </w:rPr>
              <w:t>მსესხებლის ასაკი</w:t>
            </w:r>
            <w:r w:rsidR="00AF443F">
              <w:rPr>
                <w:lang w:val="ka-GE"/>
              </w:rPr>
              <w:t>ს ზედა ზღვარი</w:t>
            </w:r>
          </w:p>
        </w:tc>
        <w:tc>
          <w:tcPr>
            <w:tcW w:w="3488" w:type="dxa"/>
          </w:tcPr>
          <w:p w14:paraId="5BA2E3E5" w14:textId="77777777" w:rsidR="009F34E5" w:rsidRDefault="009F34E5" w:rsidP="00E97F3B">
            <w:pPr>
              <w:pStyle w:val="a0"/>
              <w:numPr>
                <w:ilvl w:val="0"/>
                <w:numId w:val="0"/>
              </w:numPr>
              <w:rPr>
                <w:lang w:val="ka-GE"/>
              </w:rPr>
            </w:pPr>
          </w:p>
        </w:tc>
        <w:tc>
          <w:tcPr>
            <w:tcW w:w="3488" w:type="dxa"/>
          </w:tcPr>
          <w:p w14:paraId="130DBB5C" w14:textId="77777777" w:rsidR="009F34E5" w:rsidRDefault="009F34E5" w:rsidP="00E97F3B">
            <w:pPr>
              <w:pStyle w:val="a0"/>
              <w:numPr>
                <w:ilvl w:val="0"/>
                <w:numId w:val="0"/>
              </w:numPr>
              <w:rPr>
                <w:lang w:val="ka-GE"/>
              </w:rPr>
            </w:pPr>
            <w:r>
              <w:rPr>
                <w:lang w:val="ka-GE"/>
              </w:rPr>
              <w:t>წელი</w:t>
            </w:r>
          </w:p>
        </w:tc>
      </w:tr>
      <w:tr w:rsidR="009F34E5" w14:paraId="446D384A" w14:textId="77777777" w:rsidTr="0072044E">
        <w:tc>
          <w:tcPr>
            <w:tcW w:w="2960" w:type="dxa"/>
          </w:tcPr>
          <w:p w14:paraId="01187C34" w14:textId="77777777" w:rsidR="009F34E5" w:rsidRDefault="009F34E5" w:rsidP="00E97F3B">
            <w:pPr>
              <w:pStyle w:val="a0"/>
              <w:numPr>
                <w:ilvl w:val="0"/>
                <w:numId w:val="0"/>
              </w:numPr>
              <w:rPr>
                <w:lang w:val="ka-GE"/>
              </w:rPr>
            </w:pPr>
            <w:r>
              <w:rPr>
                <w:lang w:val="ka-GE"/>
              </w:rPr>
              <w:t>მოცდის პერიოდი</w:t>
            </w:r>
          </w:p>
        </w:tc>
        <w:tc>
          <w:tcPr>
            <w:tcW w:w="3488" w:type="dxa"/>
          </w:tcPr>
          <w:p w14:paraId="23618A4B" w14:textId="77777777" w:rsidR="009F34E5" w:rsidRDefault="009F34E5" w:rsidP="00E97F3B">
            <w:pPr>
              <w:pStyle w:val="a0"/>
              <w:numPr>
                <w:ilvl w:val="0"/>
                <w:numId w:val="0"/>
              </w:numPr>
              <w:rPr>
                <w:lang w:val="ka-GE"/>
              </w:rPr>
            </w:pPr>
          </w:p>
        </w:tc>
        <w:tc>
          <w:tcPr>
            <w:tcW w:w="3488" w:type="dxa"/>
          </w:tcPr>
          <w:p w14:paraId="700329F3" w14:textId="77777777" w:rsidR="009F34E5" w:rsidRDefault="002F26E2" w:rsidP="00E97F3B">
            <w:pPr>
              <w:pStyle w:val="a0"/>
              <w:numPr>
                <w:ilvl w:val="0"/>
                <w:numId w:val="0"/>
              </w:numPr>
              <w:rPr>
                <w:lang w:val="ka-GE"/>
              </w:rPr>
            </w:pPr>
            <w:r>
              <w:rPr>
                <w:lang w:val="ka-GE"/>
              </w:rPr>
              <w:t>თვე</w:t>
            </w:r>
          </w:p>
        </w:tc>
      </w:tr>
    </w:tbl>
    <w:p w14:paraId="2D154B6C" w14:textId="77777777" w:rsidR="00087354" w:rsidRDefault="00087354" w:rsidP="00A0718E">
      <w:pPr>
        <w:spacing w:after="200" w:line="276" w:lineRule="auto"/>
        <w:rPr>
          <w:lang w:val="ka-GE"/>
        </w:rPr>
      </w:pPr>
    </w:p>
    <w:p w14:paraId="24FB2E3A" w14:textId="77777777" w:rsidR="00A0718E" w:rsidRDefault="00A0718E" w:rsidP="0072044E">
      <w:r w:rsidRPr="0072044E">
        <w:rPr>
          <w:b/>
        </w:rPr>
        <w:t>დაფარული სადაზღვევო რისკები არ უნდა იყოს განსხვავებული ან ნაკლები ქვემოთ ჩამოთვლილზე:</w:t>
      </w:r>
    </w:p>
    <w:p w14:paraId="53291F31" w14:textId="77777777" w:rsidR="00267E26" w:rsidRPr="0072044E" w:rsidRDefault="00267E26" w:rsidP="0072044E"/>
    <w:p w14:paraId="6B9E7683" w14:textId="77777777" w:rsidR="00A0718E" w:rsidRPr="00A0718E" w:rsidRDefault="00A0718E" w:rsidP="00A0718E">
      <w:pPr>
        <w:tabs>
          <w:tab w:val="left" w:pos="720"/>
        </w:tabs>
        <w:spacing w:line="276" w:lineRule="auto"/>
      </w:pPr>
      <w:r w:rsidRPr="00A0718E">
        <w:rPr>
          <w:rFonts w:cs="Sylfaen"/>
          <w:lang w:val="ka-GE"/>
        </w:rPr>
        <w:t xml:space="preserve">მსესხებლის </w:t>
      </w:r>
      <w:r w:rsidRPr="00A0718E">
        <w:rPr>
          <w:rFonts w:cs="Sylfaen"/>
        </w:rPr>
        <w:t>სამუშაოს</w:t>
      </w:r>
      <w:r w:rsidRPr="00A0718E">
        <w:t xml:space="preserve"> </w:t>
      </w:r>
      <w:r w:rsidRPr="00A0718E">
        <w:rPr>
          <w:rFonts w:cs="Sylfaen"/>
        </w:rPr>
        <w:t>იძულებითი</w:t>
      </w:r>
      <w:r w:rsidRPr="00A0718E">
        <w:t xml:space="preserve"> (</w:t>
      </w:r>
      <w:r w:rsidRPr="00A0718E">
        <w:rPr>
          <w:rFonts w:cs="Sylfaen"/>
        </w:rPr>
        <w:t>არა</w:t>
      </w:r>
      <w:r w:rsidRPr="00A0718E">
        <w:t xml:space="preserve"> </w:t>
      </w:r>
      <w:r w:rsidRPr="00A0718E">
        <w:rPr>
          <w:rFonts w:cs="Sylfaen"/>
          <w:lang w:val="ka-GE"/>
        </w:rPr>
        <w:t>მსესხებლის</w:t>
      </w:r>
      <w:r w:rsidRPr="00A0718E">
        <w:t xml:space="preserve"> </w:t>
      </w:r>
      <w:r w:rsidRPr="00A0718E">
        <w:rPr>
          <w:rFonts w:cs="Sylfaen"/>
        </w:rPr>
        <w:t>სურვილით</w:t>
      </w:r>
      <w:r w:rsidRPr="00A0718E">
        <w:t>/</w:t>
      </w:r>
      <w:r w:rsidRPr="00A0718E">
        <w:rPr>
          <w:rFonts w:cs="Sylfaen"/>
        </w:rPr>
        <w:t>ნებით</w:t>
      </w:r>
      <w:r w:rsidRPr="00A0718E">
        <w:t xml:space="preserve"> </w:t>
      </w:r>
      <w:r w:rsidRPr="00A0718E">
        <w:rPr>
          <w:rFonts w:cs="Sylfaen"/>
        </w:rPr>
        <w:t>განპირობებული</w:t>
      </w:r>
      <w:r w:rsidRPr="00A0718E">
        <w:t xml:space="preserve">) </w:t>
      </w:r>
      <w:r w:rsidRPr="00A0718E">
        <w:rPr>
          <w:rFonts w:cs="Sylfaen"/>
        </w:rPr>
        <w:t>დაკარგვ</w:t>
      </w:r>
      <w:r w:rsidRPr="00A0718E">
        <w:rPr>
          <w:rFonts w:cs="Sylfaen"/>
          <w:lang w:val="ka-GE"/>
        </w:rPr>
        <w:t xml:space="preserve">ის </w:t>
      </w:r>
      <w:r w:rsidRPr="00A0718E">
        <w:t>(</w:t>
      </w:r>
      <w:r w:rsidRPr="00A0718E">
        <w:rPr>
          <w:lang w:val="ka-GE"/>
        </w:rPr>
        <w:t xml:space="preserve">საქართველოს შრომის კოდექსით ან საჯარო სამსახურის შესახებ საქართველოს კანონის მიხედვით გაფორმებული </w:t>
      </w:r>
      <w:r w:rsidRPr="00A0718E">
        <w:t xml:space="preserve"> </w:t>
      </w:r>
      <w:r w:rsidRPr="00A0718E">
        <w:rPr>
          <w:rFonts w:cs="Sylfaen"/>
        </w:rPr>
        <w:t>ხელშეკრულების</w:t>
      </w:r>
      <w:r w:rsidRPr="00A0718E">
        <w:t xml:space="preserve"> </w:t>
      </w:r>
      <w:r w:rsidRPr="00A0718E">
        <w:rPr>
          <w:rFonts w:cs="Sylfaen"/>
        </w:rPr>
        <w:t>შეწყვეტა</w:t>
      </w:r>
      <w:r w:rsidRPr="00A0718E">
        <w:t xml:space="preserve">) </w:t>
      </w:r>
      <w:r w:rsidRPr="00A0718E">
        <w:rPr>
          <w:rFonts w:cs="Sylfaen"/>
          <w:lang w:val="ka-GE"/>
        </w:rPr>
        <w:t>შედეგად გამოწვეული მსესხებლის</w:t>
      </w:r>
      <w:r w:rsidRPr="00A0718E">
        <w:t xml:space="preserve"> </w:t>
      </w:r>
      <w:r w:rsidRPr="00A0718E">
        <w:rPr>
          <w:rFonts w:cs="Sylfaen"/>
        </w:rPr>
        <w:t>უმუშევრობ</w:t>
      </w:r>
      <w:r w:rsidRPr="00A0718E">
        <w:rPr>
          <w:rFonts w:cs="Sylfaen"/>
          <w:lang w:val="ka-GE"/>
        </w:rPr>
        <w:t xml:space="preserve">ით, </w:t>
      </w:r>
      <w:r w:rsidRPr="00A0718E">
        <w:rPr>
          <w:rFonts w:cs="Sylfaen"/>
        </w:rPr>
        <w:t>რომელიც</w:t>
      </w:r>
      <w:r w:rsidRPr="00A0718E">
        <w:t xml:space="preserve"> 30 (</w:t>
      </w:r>
      <w:r w:rsidRPr="00A0718E">
        <w:rPr>
          <w:rFonts w:cs="Sylfaen"/>
        </w:rPr>
        <w:t>ოცდაათი</w:t>
      </w:r>
      <w:r w:rsidRPr="00A0718E">
        <w:t xml:space="preserve">) </w:t>
      </w:r>
      <w:r w:rsidRPr="00A0718E">
        <w:rPr>
          <w:rFonts w:cs="Sylfaen"/>
        </w:rPr>
        <w:t>კალენდარულ</w:t>
      </w:r>
      <w:r w:rsidRPr="00A0718E">
        <w:t xml:space="preserve"> </w:t>
      </w:r>
      <w:r w:rsidRPr="00A0718E">
        <w:rPr>
          <w:rFonts w:cs="Sylfaen"/>
        </w:rPr>
        <w:t>დღეზე</w:t>
      </w:r>
      <w:r w:rsidRPr="00A0718E">
        <w:t xml:space="preserve"> </w:t>
      </w:r>
      <w:r w:rsidRPr="00A0718E">
        <w:rPr>
          <w:rFonts w:cs="Sylfaen"/>
        </w:rPr>
        <w:t>მეტი</w:t>
      </w:r>
      <w:r w:rsidRPr="00A0718E">
        <w:t xml:space="preserve"> </w:t>
      </w:r>
      <w:r w:rsidRPr="00A0718E">
        <w:rPr>
          <w:rFonts w:cs="Sylfaen"/>
        </w:rPr>
        <w:t>ხნით</w:t>
      </w:r>
      <w:r w:rsidRPr="00A0718E">
        <w:t xml:space="preserve"> </w:t>
      </w:r>
      <w:r w:rsidRPr="00A0718E">
        <w:rPr>
          <w:rFonts w:cs="Sylfaen"/>
        </w:rPr>
        <w:t>გრძელდება</w:t>
      </w:r>
      <w:r w:rsidRPr="00A0718E">
        <w:t xml:space="preserve"> </w:t>
      </w:r>
      <w:r w:rsidRPr="00A0718E">
        <w:rPr>
          <w:rFonts w:cs="Sylfaen"/>
        </w:rPr>
        <w:t>და</w:t>
      </w:r>
      <w:r w:rsidRPr="00A0718E">
        <w:t xml:space="preserve"> </w:t>
      </w:r>
      <w:r w:rsidRPr="00A0718E">
        <w:rPr>
          <w:rFonts w:cs="Sylfaen"/>
        </w:rPr>
        <w:t>რომლის</w:t>
      </w:r>
      <w:r w:rsidRPr="00A0718E">
        <w:t xml:space="preserve"> </w:t>
      </w:r>
      <w:r w:rsidRPr="00A0718E">
        <w:rPr>
          <w:rFonts w:cs="Sylfaen"/>
        </w:rPr>
        <w:t>საფუძველია</w:t>
      </w:r>
      <w:r w:rsidRPr="00A0718E">
        <w:t>:</w:t>
      </w:r>
    </w:p>
    <w:p w14:paraId="39356604" w14:textId="77777777" w:rsidR="00A0718E" w:rsidRPr="00A0718E" w:rsidRDefault="00A0718E" w:rsidP="00A0718E">
      <w:pPr>
        <w:numPr>
          <w:ilvl w:val="2"/>
          <w:numId w:val="11"/>
        </w:numPr>
        <w:tabs>
          <w:tab w:val="left" w:pos="720"/>
        </w:tabs>
        <w:spacing w:line="276" w:lineRule="auto"/>
        <w:ind w:left="720" w:hanging="720"/>
        <w:rPr>
          <w:rFonts w:cs="Sylfaen"/>
        </w:rPr>
      </w:pPr>
      <w:r w:rsidRPr="00A0718E">
        <w:rPr>
          <w:rFonts w:cs="Sylfaen"/>
        </w:rPr>
        <w:t>ეკონომიკური გარემოებები, ტექნოლოგიური ან ორგანიზაციული ცვლილებები, რომელიც აუცილებელს ხდის სამუშაო ძალის შემცირებას;</w:t>
      </w:r>
    </w:p>
    <w:p w14:paraId="50978CFB" w14:textId="77777777" w:rsidR="00A0718E" w:rsidRPr="00A0718E" w:rsidRDefault="00A0718E" w:rsidP="00A0718E">
      <w:pPr>
        <w:numPr>
          <w:ilvl w:val="2"/>
          <w:numId w:val="11"/>
        </w:numPr>
        <w:tabs>
          <w:tab w:val="left" w:pos="720"/>
        </w:tabs>
        <w:spacing w:line="276" w:lineRule="auto"/>
        <w:ind w:left="720" w:hanging="720"/>
        <w:rPr>
          <w:rFonts w:cs="Sylfaen"/>
        </w:rPr>
      </w:pPr>
      <w:r w:rsidRPr="00A0718E">
        <w:rPr>
          <w:rFonts w:cs="Sylfaen"/>
          <w:lang w:val="ka-GE"/>
        </w:rPr>
        <w:t>მსესხებლის</w:t>
      </w:r>
      <w:r w:rsidRPr="00A0718E">
        <w:rPr>
          <w:rFonts w:cs="Sylfaen"/>
        </w:rPr>
        <w:t xml:space="preserve"> კვალიფიკაციის ან პროფესიული უნარ-ჩვევების შეუსაბამობა მის მიერ დაკავებულ თანამდებობასთან/შესასრულებელ სამუშაოსთან;</w:t>
      </w:r>
    </w:p>
    <w:p w14:paraId="610857BE" w14:textId="77777777" w:rsidR="00A0718E" w:rsidRPr="00A0718E" w:rsidRDefault="00A0718E" w:rsidP="00A0718E">
      <w:pPr>
        <w:numPr>
          <w:ilvl w:val="2"/>
          <w:numId w:val="11"/>
        </w:numPr>
        <w:tabs>
          <w:tab w:val="left" w:pos="720"/>
        </w:tabs>
        <w:spacing w:line="276" w:lineRule="auto"/>
        <w:ind w:left="720" w:hanging="720"/>
        <w:rPr>
          <w:rFonts w:cs="Sylfaen"/>
        </w:rPr>
      </w:pPr>
      <w:r w:rsidRPr="00A0718E">
        <w:rPr>
          <w:rFonts w:cs="Sylfaen"/>
        </w:rPr>
        <w:t>სასამართლო განაჩენის ან გადაწყვეტილების კანონიერ ძალაში შესვლა, რომელიც სამუშაოს შესრულების შესაძლებლობას გამორიცხავს;</w:t>
      </w:r>
    </w:p>
    <w:p w14:paraId="181AF6B5" w14:textId="77777777" w:rsidR="00A0718E" w:rsidRPr="00A0718E" w:rsidRDefault="00A0718E" w:rsidP="00A0718E">
      <w:pPr>
        <w:numPr>
          <w:ilvl w:val="2"/>
          <w:numId w:val="11"/>
        </w:numPr>
        <w:tabs>
          <w:tab w:val="left" w:pos="720"/>
        </w:tabs>
        <w:spacing w:line="276" w:lineRule="auto"/>
        <w:ind w:left="720" w:hanging="720"/>
        <w:rPr>
          <w:rFonts w:cs="Sylfaen"/>
        </w:rPr>
      </w:pPr>
      <w:r w:rsidRPr="00A0718E">
        <w:rPr>
          <w:rFonts w:cs="Sylfaen"/>
        </w:rPr>
        <w:t>დამსაქმებელი ფიზიკური პირის</w:t>
      </w:r>
      <w:r w:rsidRPr="00A0718E">
        <w:rPr>
          <w:rFonts w:cs="Sylfaen"/>
          <w:lang w:val="ka-GE"/>
        </w:rPr>
        <w:t xml:space="preserve"> (მათ შორის ინდივიდუალური მეწარმის)</w:t>
      </w:r>
      <w:r w:rsidRPr="00A0718E">
        <w:rPr>
          <w:rFonts w:cs="Sylfaen"/>
        </w:rPr>
        <w:t xml:space="preserve"> გარდაცვალება;</w:t>
      </w:r>
    </w:p>
    <w:p w14:paraId="5D7739B2" w14:textId="77777777" w:rsidR="00A0718E" w:rsidRPr="00A0718E" w:rsidRDefault="00A0718E" w:rsidP="00A0718E">
      <w:pPr>
        <w:numPr>
          <w:ilvl w:val="2"/>
          <w:numId w:val="11"/>
        </w:numPr>
        <w:tabs>
          <w:tab w:val="left" w:pos="720"/>
        </w:tabs>
        <w:spacing w:line="276" w:lineRule="auto"/>
        <w:ind w:left="720" w:hanging="720"/>
        <w:rPr>
          <w:rFonts w:cs="Sylfaen"/>
        </w:rPr>
      </w:pPr>
      <w:r w:rsidRPr="00A0718E">
        <w:rPr>
          <w:rFonts w:cs="Sylfaen"/>
        </w:rPr>
        <w:t xml:space="preserve">დამსაქმებელი იურიდიული პირის ლიკვიდაციის </w:t>
      </w:r>
      <w:r w:rsidRPr="00A0718E">
        <w:rPr>
          <w:rFonts w:cs="Sylfaen"/>
          <w:lang w:val="ka-GE"/>
        </w:rPr>
        <w:t>წარმოების</w:t>
      </w:r>
      <w:r w:rsidRPr="00A0718E">
        <w:rPr>
          <w:rFonts w:cs="Sylfaen"/>
        </w:rPr>
        <w:t xml:space="preserve"> დაწყება</w:t>
      </w:r>
      <w:r w:rsidRPr="00A0718E">
        <w:rPr>
          <w:rFonts w:cs="Sylfaen"/>
          <w:lang w:val="ka-GE"/>
        </w:rPr>
        <w:t>.</w:t>
      </w:r>
    </w:p>
    <w:p w14:paraId="41ED477E" w14:textId="77777777" w:rsidR="00A0718E" w:rsidRPr="00A0718E" w:rsidRDefault="00A0718E" w:rsidP="00A0718E">
      <w:pPr>
        <w:numPr>
          <w:ilvl w:val="1"/>
          <w:numId w:val="11"/>
        </w:numPr>
        <w:tabs>
          <w:tab w:val="left" w:pos="720"/>
        </w:tabs>
        <w:spacing w:line="276" w:lineRule="auto"/>
        <w:ind w:left="720" w:hanging="720"/>
      </w:pPr>
      <w:r w:rsidRPr="00A0718E">
        <w:rPr>
          <w:rFonts w:cs="Sylfaen"/>
          <w:lang w:val="ka-GE"/>
        </w:rPr>
        <w:t>უბედური შემთხვევის შედეგად მსესხებლის</w:t>
      </w:r>
      <w:r w:rsidRPr="00A0718E">
        <w:t xml:space="preserve"> </w:t>
      </w:r>
      <w:r w:rsidRPr="00A0718E">
        <w:rPr>
          <w:rFonts w:cs="Sylfaen"/>
        </w:rPr>
        <w:t>შრომისუნარიანობის</w:t>
      </w:r>
      <w:r w:rsidRPr="00A0718E">
        <w:t xml:space="preserve"> </w:t>
      </w:r>
      <w:r w:rsidRPr="00A0718E">
        <w:rPr>
          <w:rFonts w:cs="Sylfaen"/>
        </w:rPr>
        <w:t>მუდმივი</w:t>
      </w:r>
      <w:r w:rsidRPr="00A0718E">
        <w:t xml:space="preserve"> </w:t>
      </w:r>
      <w:r w:rsidRPr="00A0718E">
        <w:rPr>
          <w:rFonts w:cs="Sylfaen"/>
        </w:rPr>
        <w:t>სრული</w:t>
      </w:r>
      <w:r w:rsidRPr="00A0718E">
        <w:t xml:space="preserve"> </w:t>
      </w:r>
      <w:r w:rsidRPr="00A0718E">
        <w:rPr>
          <w:rFonts w:cs="Sylfaen"/>
        </w:rPr>
        <w:t>დაკარგვით</w:t>
      </w:r>
      <w:r w:rsidRPr="00A0718E">
        <w:t>.</w:t>
      </w:r>
    </w:p>
    <w:p w14:paraId="46DC80D8" w14:textId="77777777" w:rsidR="00A0718E" w:rsidRDefault="00A0718E" w:rsidP="00A0718E">
      <w:pPr>
        <w:spacing w:after="200" w:line="276" w:lineRule="auto"/>
        <w:rPr>
          <w:lang w:val="ka-GE"/>
        </w:rPr>
      </w:pPr>
    </w:p>
    <w:p w14:paraId="1447B0AB" w14:textId="77777777" w:rsidR="00F465FD" w:rsidRDefault="00F465FD" w:rsidP="0072044E">
      <w:r w:rsidRPr="0072044E">
        <w:rPr>
          <w:b/>
        </w:rPr>
        <w:t>გამონაკლისები (ანაზღაურებას არ ექვემდებარება) არ უნდა იყოს განსხვავებული ან მეტი ქვემოთ ჩამოთვლილზე:</w:t>
      </w:r>
    </w:p>
    <w:p w14:paraId="1D514D91" w14:textId="77777777" w:rsidR="00267E26" w:rsidRPr="0072044E" w:rsidRDefault="00267E26" w:rsidP="0072044E"/>
    <w:p w14:paraId="5319650D" w14:textId="77777777" w:rsidR="00645C7B" w:rsidRPr="00645C7B" w:rsidRDefault="00645C7B" w:rsidP="00645C7B">
      <w:pPr>
        <w:numPr>
          <w:ilvl w:val="1"/>
          <w:numId w:val="11"/>
        </w:numPr>
        <w:tabs>
          <w:tab w:val="left" w:pos="720"/>
        </w:tabs>
        <w:spacing w:line="276" w:lineRule="auto"/>
        <w:ind w:left="720" w:hanging="720"/>
      </w:pPr>
      <w:r w:rsidRPr="00645C7B">
        <w:rPr>
          <w:rFonts w:cs="Sylfaen"/>
          <w:lang w:val="ka-GE"/>
        </w:rPr>
        <w:t xml:space="preserve">მსესხებლის უმუშევრობა არ ჩაითვლება </w:t>
      </w:r>
      <w:r w:rsidRPr="00645C7B">
        <w:rPr>
          <w:rFonts w:cs="Sylfaen"/>
        </w:rPr>
        <w:t>სადაზღვევო</w:t>
      </w:r>
      <w:r w:rsidRPr="00645C7B">
        <w:t xml:space="preserve"> </w:t>
      </w:r>
      <w:r w:rsidRPr="00645C7B">
        <w:rPr>
          <w:rFonts w:cs="Sylfaen"/>
        </w:rPr>
        <w:t>შემთხვევად</w:t>
      </w:r>
      <w:r w:rsidRPr="00645C7B">
        <w:rPr>
          <w:rFonts w:cs="Sylfaen"/>
          <w:lang w:val="ka-GE"/>
        </w:rPr>
        <w:t xml:space="preserve">, თუ: </w:t>
      </w:r>
    </w:p>
    <w:p w14:paraId="10469877" w14:textId="77777777" w:rsidR="00645C7B" w:rsidRPr="00645C7B" w:rsidRDefault="00645C7B" w:rsidP="00645C7B">
      <w:pPr>
        <w:numPr>
          <w:ilvl w:val="2"/>
          <w:numId w:val="11"/>
        </w:numPr>
        <w:tabs>
          <w:tab w:val="left" w:pos="720"/>
        </w:tabs>
        <w:spacing w:line="276" w:lineRule="auto"/>
        <w:ind w:left="720" w:hanging="720"/>
        <w:rPr>
          <w:rFonts w:cs="Sylfaen"/>
        </w:rPr>
      </w:pPr>
      <w:r w:rsidRPr="00645C7B">
        <w:rPr>
          <w:rFonts w:cs="Sylfaen"/>
          <w:lang w:val="ka-GE"/>
        </w:rPr>
        <w:t>ადგილი აქვს</w:t>
      </w:r>
      <w:r w:rsidRPr="00645C7B">
        <w:rPr>
          <w:lang w:val="ka-GE"/>
        </w:rPr>
        <w:t xml:space="preserve">  საქართველოს შრომის კოდექსით ან საჯარო სამსახურის შესახებ საქართველოს კანონის მიხედვით გაფორმებული ხელშეკრულების (მათ შორის ბრძანების) </w:t>
      </w:r>
      <w:r w:rsidRPr="00645C7B">
        <w:rPr>
          <w:rFonts w:cs="Sylfaen"/>
        </w:rPr>
        <w:t>ვადის ამოწურვ</w:t>
      </w:r>
      <w:r w:rsidRPr="00645C7B">
        <w:rPr>
          <w:rFonts w:cs="Sylfaen"/>
          <w:lang w:val="ka-GE"/>
        </w:rPr>
        <w:t>ას</w:t>
      </w:r>
      <w:r w:rsidRPr="00645C7B">
        <w:rPr>
          <w:rFonts w:cs="Sylfaen"/>
        </w:rPr>
        <w:t>;</w:t>
      </w:r>
    </w:p>
    <w:p w14:paraId="7F53C08E" w14:textId="77777777" w:rsidR="00645C7B" w:rsidRPr="00645C7B" w:rsidRDefault="00645C7B" w:rsidP="00645C7B">
      <w:pPr>
        <w:numPr>
          <w:ilvl w:val="2"/>
          <w:numId w:val="11"/>
        </w:numPr>
        <w:tabs>
          <w:tab w:val="left" w:pos="720"/>
        </w:tabs>
        <w:spacing w:line="276" w:lineRule="auto"/>
        <w:ind w:left="720" w:hanging="720"/>
        <w:rPr>
          <w:rFonts w:cs="Sylfaen"/>
        </w:rPr>
      </w:pPr>
      <w:r w:rsidRPr="00645C7B">
        <w:rPr>
          <w:rFonts w:cs="Sylfaen"/>
          <w:lang w:val="ka-GE"/>
        </w:rPr>
        <w:t>მსესხებლის უმუშევრობა გამოწვეულია</w:t>
      </w:r>
      <w:r w:rsidRPr="00645C7B">
        <w:rPr>
          <w:lang w:val="ka-GE"/>
        </w:rPr>
        <w:t xml:space="preserve"> </w:t>
      </w:r>
      <w:r w:rsidRPr="00645C7B">
        <w:rPr>
          <w:rFonts w:cs="Sylfaen"/>
          <w:lang w:val="ka-GE"/>
        </w:rPr>
        <w:t>მსესხებლის</w:t>
      </w:r>
      <w:r w:rsidRPr="00645C7B">
        <w:rPr>
          <w:rFonts w:cs="Sylfaen"/>
        </w:rPr>
        <w:t xml:space="preserve"> მიზეზით ან ინიციატივით ან </w:t>
      </w:r>
      <w:r w:rsidRPr="00645C7B">
        <w:rPr>
          <w:rFonts w:cs="Sylfaen"/>
          <w:lang w:val="ka-GE"/>
        </w:rPr>
        <w:t>მსესხებლის</w:t>
      </w:r>
      <w:r w:rsidRPr="00645C7B">
        <w:rPr>
          <w:rFonts w:cs="Sylfaen"/>
        </w:rPr>
        <w:t xml:space="preserve"> მიერ შრომითი ხელშეკრულებით ან</w:t>
      </w:r>
      <w:r w:rsidRPr="00645C7B">
        <w:rPr>
          <w:rFonts w:cs="Sylfaen"/>
          <w:lang w:val="ka-GE"/>
        </w:rPr>
        <w:t>/და</w:t>
      </w:r>
      <w:r w:rsidRPr="00645C7B">
        <w:rPr>
          <w:rFonts w:cs="Sylfaen"/>
        </w:rPr>
        <w:t xml:space="preserve"> შინაგანაწესით გათვალისწინებული ვალდებულებების დარღვევის ან სამართალდარღვევის ჩადენ</w:t>
      </w:r>
      <w:r w:rsidRPr="00645C7B">
        <w:rPr>
          <w:rFonts w:cs="Sylfaen"/>
          <w:lang w:val="ka-GE"/>
        </w:rPr>
        <w:t xml:space="preserve">ის გამო </w:t>
      </w:r>
      <w:r w:rsidRPr="00645C7B">
        <w:rPr>
          <w:rFonts w:cs="Sylfaen"/>
        </w:rPr>
        <w:t>შრომითი ხელშეკრულების შეწყვეტ</w:t>
      </w:r>
      <w:r w:rsidRPr="00645C7B">
        <w:rPr>
          <w:rFonts w:cs="Sylfaen"/>
          <w:lang w:val="ka-GE"/>
        </w:rPr>
        <w:t>ით</w:t>
      </w:r>
      <w:r w:rsidRPr="00645C7B">
        <w:rPr>
          <w:rFonts w:cs="Sylfaen"/>
        </w:rPr>
        <w:t>;</w:t>
      </w:r>
    </w:p>
    <w:p w14:paraId="4B0EF1AF" w14:textId="77777777" w:rsidR="00645C7B" w:rsidRPr="00645C7B" w:rsidRDefault="00645C7B" w:rsidP="00645C7B">
      <w:pPr>
        <w:numPr>
          <w:ilvl w:val="2"/>
          <w:numId w:val="11"/>
        </w:numPr>
        <w:tabs>
          <w:tab w:val="left" w:pos="720"/>
        </w:tabs>
        <w:spacing w:line="276" w:lineRule="auto"/>
        <w:ind w:left="720" w:hanging="720"/>
        <w:rPr>
          <w:rFonts w:cs="Sylfaen"/>
        </w:rPr>
      </w:pPr>
      <w:r w:rsidRPr="00645C7B">
        <w:rPr>
          <w:rFonts w:cs="Sylfaen"/>
        </w:rPr>
        <w:t xml:space="preserve">თუ </w:t>
      </w:r>
      <w:r w:rsidRPr="00645C7B">
        <w:rPr>
          <w:rFonts w:cs="Sylfaen"/>
          <w:lang w:val="ka-GE"/>
        </w:rPr>
        <w:t>მსესხებელი</w:t>
      </w:r>
      <w:r w:rsidRPr="00645C7B">
        <w:rPr>
          <w:rFonts w:cs="Sylfaen"/>
        </w:rPr>
        <w:t xml:space="preserve"> მუშაობდა არასრული სამუშაო დღი</w:t>
      </w:r>
      <w:r w:rsidRPr="00645C7B">
        <w:rPr>
          <w:rFonts w:cs="Sylfaen"/>
          <w:lang w:val="ka-GE"/>
        </w:rPr>
        <w:t>ს განაკვეთით</w:t>
      </w:r>
      <w:r w:rsidRPr="00645C7B">
        <w:rPr>
          <w:rFonts w:cs="Sylfaen"/>
        </w:rPr>
        <w:t xml:space="preserve"> ან/და დასაქმებული იყო</w:t>
      </w:r>
      <w:r w:rsidRPr="00645C7B">
        <w:rPr>
          <w:rFonts w:cs="Sylfaen"/>
          <w:lang w:val="ka-GE"/>
        </w:rPr>
        <w:t>,</w:t>
      </w:r>
      <w:r w:rsidRPr="00645C7B">
        <w:rPr>
          <w:rFonts w:cs="Sylfaen"/>
        </w:rPr>
        <w:t xml:space="preserve"> როგორც კონტრაქტორი</w:t>
      </w:r>
      <w:r w:rsidRPr="00645C7B">
        <w:rPr>
          <w:rFonts w:cs="Sylfaen"/>
          <w:lang w:val="ka-GE"/>
        </w:rPr>
        <w:t>;</w:t>
      </w:r>
    </w:p>
    <w:p w14:paraId="175AA835" w14:textId="77777777" w:rsidR="00645C7B" w:rsidRPr="00645C7B" w:rsidRDefault="00645C7B" w:rsidP="00645C7B">
      <w:pPr>
        <w:numPr>
          <w:ilvl w:val="2"/>
          <w:numId w:val="11"/>
        </w:numPr>
        <w:tabs>
          <w:tab w:val="left" w:pos="720"/>
        </w:tabs>
        <w:spacing w:line="276" w:lineRule="auto"/>
        <w:ind w:left="720" w:hanging="720"/>
        <w:rPr>
          <w:rFonts w:cs="Sylfaen"/>
        </w:rPr>
      </w:pPr>
      <w:r w:rsidRPr="00645C7B">
        <w:rPr>
          <w:rFonts w:cs="Sylfaen"/>
        </w:rPr>
        <w:t xml:space="preserve">თუ დაზღვევის </w:t>
      </w:r>
      <w:r w:rsidRPr="00645C7B">
        <w:rPr>
          <w:rFonts w:cs="Sylfaen"/>
          <w:lang w:val="ka-GE"/>
        </w:rPr>
        <w:t xml:space="preserve">დაწყების </w:t>
      </w:r>
      <w:r w:rsidRPr="00645C7B">
        <w:rPr>
          <w:rFonts w:cs="Sylfaen"/>
        </w:rPr>
        <w:t xml:space="preserve">მომენტში </w:t>
      </w:r>
      <w:r w:rsidRPr="00645C7B">
        <w:rPr>
          <w:rFonts w:cs="Sylfaen"/>
          <w:lang w:val="ka-GE"/>
        </w:rPr>
        <w:t xml:space="preserve">მსესხებელი </w:t>
      </w:r>
      <w:r w:rsidRPr="00645C7B">
        <w:rPr>
          <w:rFonts w:cs="Sylfaen"/>
        </w:rPr>
        <w:t>ფლობდა ინფორმაციას მოსალოდნელი უმუშევრობის შესახებ;</w:t>
      </w:r>
    </w:p>
    <w:p w14:paraId="0BF3C6BC" w14:textId="77777777" w:rsidR="00645C7B" w:rsidRPr="00645C7B" w:rsidRDefault="00645C7B" w:rsidP="00645C7B">
      <w:pPr>
        <w:numPr>
          <w:ilvl w:val="2"/>
          <w:numId w:val="11"/>
        </w:numPr>
        <w:tabs>
          <w:tab w:val="left" w:pos="720"/>
        </w:tabs>
        <w:spacing w:line="276" w:lineRule="auto"/>
        <w:ind w:left="720" w:hanging="720"/>
        <w:rPr>
          <w:rFonts w:cs="Sylfaen"/>
        </w:rPr>
      </w:pPr>
      <w:r w:rsidRPr="00645C7B">
        <w:rPr>
          <w:rFonts w:cs="Sylfaen"/>
        </w:rPr>
        <w:lastRenderedPageBreak/>
        <w:t>თუ</w:t>
      </w:r>
      <w:r w:rsidRPr="00645C7B">
        <w:t xml:space="preserve"> </w:t>
      </w:r>
      <w:r w:rsidRPr="00645C7B">
        <w:rPr>
          <w:rFonts w:cs="Sylfaen"/>
        </w:rPr>
        <w:t>დაზღვეული</w:t>
      </w:r>
      <w:r w:rsidRPr="00645C7B">
        <w:t xml:space="preserve"> </w:t>
      </w:r>
      <w:r w:rsidRPr="00645C7B">
        <w:rPr>
          <w:rFonts w:cs="Sylfaen"/>
        </w:rPr>
        <w:t>დასაქმებული</w:t>
      </w:r>
      <w:r w:rsidRPr="00645C7B">
        <w:t xml:space="preserve"> </w:t>
      </w:r>
      <w:r w:rsidRPr="00645C7B">
        <w:rPr>
          <w:rFonts w:cs="Sylfaen"/>
        </w:rPr>
        <w:t>იყო</w:t>
      </w:r>
      <w:r w:rsidRPr="00645C7B">
        <w:t xml:space="preserve"> </w:t>
      </w:r>
      <w:r w:rsidRPr="00645C7B">
        <w:rPr>
          <w:rFonts w:cs="Sylfaen"/>
        </w:rPr>
        <w:t>გამოსაცდელი</w:t>
      </w:r>
      <w:r w:rsidRPr="00645C7B">
        <w:t xml:space="preserve"> </w:t>
      </w:r>
      <w:r w:rsidRPr="00645C7B">
        <w:rPr>
          <w:rFonts w:cs="Sylfaen"/>
        </w:rPr>
        <w:t>ვადით</w:t>
      </w:r>
      <w:r w:rsidRPr="00645C7B">
        <w:t xml:space="preserve">, </w:t>
      </w:r>
      <w:r w:rsidRPr="00645C7B">
        <w:rPr>
          <w:rFonts w:cs="Sylfaen"/>
        </w:rPr>
        <w:t>მაგრამ</w:t>
      </w:r>
      <w:r w:rsidRPr="00645C7B">
        <w:t xml:space="preserve"> </w:t>
      </w:r>
      <w:r w:rsidRPr="00645C7B">
        <w:rPr>
          <w:rFonts w:cs="Sylfaen"/>
        </w:rPr>
        <w:t>ძირითადი</w:t>
      </w:r>
      <w:r w:rsidRPr="00645C7B">
        <w:t xml:space="preserve"> </w:t>
      </w:r>
      <w:r w:rsidRPr="00645C7B">
        <w:rPr>
          <w:rFonts w:cs="Sylfaen"/>
        </w:rPr>
        <w:t>შრომითი</w:t>
      </w:r>
      <w:r w:rsidRPr="00645C7B">
        <w:t xml:space="preserve"> </w:t>
      </w:r>
      <w:r w:rsidRPr="00645C7B">
        <w:rPr>
          <w:rFonts w:cs="Sylfaen"/>
        </w:rPr>
        <w:t>ხელშეკრულება</w:t>
      </w:r>
      <w:r w:rsidRPr="00645C7B">
        <w:t xml:space="preserve"> </w:t>
      </w:r>
      <w:r w:rsidRPr="00645C7B">
        <w:rPr>
          <w:rFonts w:cs="Sylfaen"/>
        </w:rPr>
        <w:t>აღარ</w:t>
      </w:r>
      <w:r w:rsidRPr="00645C7B">
        <w:t xml:space="preserve"> </w:t>
      </w:r>
      <w:r w:rsidRPr="00645C7B">
        <w:rPr>
          <w:rFonts w:cs="Sylfaen"/>
        </w:rPr>
        <w:t>გაუფორმდა</w:t>
      </w:r>
      <w:r w:rsidRPr="00645C7B">
        <w:t>;</w:t>
      </w:r>
    </w:p>
    <w:p w14:paraId="221BC6BB" w14:textId="77777777" w:rsidR="00645C7B" w:rsidRPr="00645C7B" w:rsidRDefault="00645C7B" w:rsidP="00645C7B">
      <w:pPr>
        <w:numPr>
          <w:ilvl w:val="2"/>
          <w:numId w:val="11"/>
        </w:numPr>
        <w:tabs>
          <w:tab w:val="left" w:pos="720"/>
        </w:tabs>
        <w:spacing w:line="276" w:lineRule="auto"/>
        <w:ind w:left="720" w:hanging="720"/>
        <w:rPr>
          <w:rFonts w:cs="Sylfaen"/>
        </w:rPr>
      </w:pPr>
      <w:r w:rsidRPr="00645C7B">
        <w:rPr>
          <w:rFonts w:cs="Sylfaen"/>
          <w:lang w:val="ka-GE"/>
        </w:rPr>
        <w:t>თუ მსესხებლის შრომითი ხელშეკრულება ითვალისწინებდა პროლონგაციის შესაძლებლობას, მაგრამ იგი არ იქნა პროლონგირებული</w:t>
      </w:r>
    </w:p>
    <w:p w14:paraId="1EA3C2C3" w14:textId="77777777" w:rsidR="00645C7B" w:rsidRPr="00645C7B" w:rsidRDefault="00645C7B" w:rsidP="00645C7B">
      <w:pPr>
        <w:numPr>
          <w:ilvl w:val="2"/>
          <w:numId w:val="11"/>
        </w:numPr>
        <w:tabs>
          <w:tab w:val="left" w:pos="720"/>
        </w:tabs>
        <w:spacing w:line="276" w:lineRule="auto"/>
        <w:ind w:left="720" w:hanging="720"/>
        <w:rPr>
          <w:rFonts w:cs="Sylfaen"/>
        </w:rPr>
      </w:pPr>
      <w:r w:rsidRPr="00645C7B">
        <w:rPr>
          <w:rFonts w:cs="Sylfaen"/>
        </w:rPr>
        <w:t>თუ</w:t>
      </w:r>
      <w:r w:rsidRPr="00645C7B">
        <w:t xml:space="preserve"> </w:t>
      </w:r>
      <w:r w:rsidRPr="00645C7B">
        <w:rPr>
          <w:rFonts w:cs="Sylfaen"/>
          <w:lang w:val="ka-GE"/>
        </w:rPr>
        <w:t xml:space="preserve">მსესხებლის უმუშევრობის ფაქტი დადგა </w:t>
      </w:r>
      <w:r w:rsidRPr="00645C7B">
        <w:rPr>
          <w:rFonts w:cs="Sylfaen"/>
        </w:rPr>
        <w:t>მოცდის</w:t>
      </w:r>
      <w:r w:rsidRPr="00645C7B">
        <w:t xml:space="preserve"> </w:t>
      </w:r>
      <w:r w:rsidRPr="00645C7B">
        <w:rPr>
          <w:rFonts w:cs="Sylfaen"/>
        </w:rPr>
        <w:t>პერიოდის</w:t>
      </w:r>
      <w:r w:rsidRPr="00645C7B">
        <w:t xml:space="preserve"> </w:t>
      </w:r>
      <w:r w:rsidRPr="00645C7B">
        <w:rPr>
          <w:rFonts w:cs="Sylfaen"/>
        </w:rPr>
        <w:t>განმავლობაში</w:t>
      </w:r>
      <w:r w:rsidRPr="00645C7B">
        <w:t>;</w:t>
      </w:r>
    </w:p>
    <w:p w14:paraId="0B73699E" w14:textId="77777777" w:rsidR="00645C7B" w:rsidRPr="00645C7B" w:rsidRDefault="00645C7B" w:rsidP="00645C7B">
      <w:pPr>
        <w:numPr>
          <w:ilvl w:val="2"/>
          <w:numId w:val="11"/>
        </w:numPr>
        <w:tabs>
          <w:tab w:val="left" w:pos="720"/>
        </w:tabs>
        <w:spacing w:line="276" w:lineRule="auto"/>
        <w:ind w:left="720" w:hanging="720"/>
      </w:pPr>
      <w:r w:rsidRPr="00645C7B">
        <w:rPr>
          <w:rFonts w:cs="Sylfaen"/>
          <w:lang w:val="ka-GE"/>
        </w:rPr>
        <w:t xml:space="preserve">თუ </w:t>
      </w:r>
      <w:r w:rsidRPr="00645C7B">
        <w:rPr>
          <w:rFonts w:cs="Sylfaen"/>
        </w:rPr>
        <w:t>უმუშევრობის</w:t>
      </w:r>
      <w:r w:rsidRPr="00645C7B">
        <w:t xml:space="preserve"> </w:t>
      </w:r>
      <w:r w:rsidRPr="00645C7B">
        <w:rPr>
          <w:lang w:val="ka-GE"/>
        </w:rPr>
        <w:t xml:space="preserve">ფაქტის </w:t>
      </w:r>
      <w:r w:rsidRPr="00645C7B">
        <w:rPr>
          <w:rFonts w:cs="Sylfaen"/>
        </w:rPr>
        <w:t>დადგომის</w:t>
      </w:r>
      <w:r w:rsidRPr="00645C7B">
        <w:t xml:space="preserve"> </w:t>
      </w:r>
      <w:r w:rsidRPr="00645C7B">
        <w:rPr>
          <w:rFonts w:cs="Sylfaen"/>
        </w:rPr>
        <w:t>მომენტში</w:t>
      </w:r>
      <w:r w:rsidRPr="00645C7B">
        <w:t>:</w:t>
      </w:r>
    </w:p>
    <w:p w14:paraId="65A77D68" w14:textId="77777777" w:rsidR="00645C7B" w:rsidRPr="00645C7B" w:rsidRDefault="00645C7B" w:rsidP="00645C7B">
      <w:pPr>
        <w:numPr>
          <w:ilvl w:val="3"/>
          <w:numId w:val="11"/>
        </w:numPr>
        <w:tabs>
          <w:tab w:val="left" w:pos="720"/>
        </w:tabs>
        <w:spacing w:line="276" w:lineRule="auto"/>
        <w:ind w:left="720" w:hanging="720"/>
      </w:pPr>
      <w:r w:rsidRPr="00645C7B">
        <w:rPr>
          <w:rFonts w:cs="Sylfaen"/>
          <w:lang w:val="ka-GE"/>
        </w:rPr>
        <w:t xml:space="preserve">მსესხებელი </w:t>
      </w:r>
      <w:r w:rsidRPr="00645C7B">
        <w:rPr>
          <w:rFonts w:cs="Sylfaen"/>
        </w:rPr>
        <w:t>არ</w:t>
      </w:r>
      <w:r w:rsidRPr="00645C7B">
        <w:t xml:space="preserve"> </w:t>
      </w:r>
      <w:r w:rsidRPr="00645C7B">
        <w:rPr>
          <w:rFonts w:cs="Sylfaen"/>
        </w:rPr>
        <w:t>არის</w:t>
      </w:r>
      <w:r w:rsidRPr="00645C7B">
        <w:t xml:space="preserve"> </w:t>
      </w:r>
      <w:r w:rsidRPr="00645C7B">
        <w:rPr>
          <w:rFonts w:cs="Sylfaen"/>
        </w:rPr>
        <w:t>საქართველოს</w:t>
      </w:r>
      <w:r w:rsidRPr="00645C7B">
        <w:t xml:space="preserve"> </w:t>
      </w:r>
      <w:r w:rsidRPr="00645C7B">
        <w:rPr>
          <w:rFonts w:cs="Sylfaen"/>
        </w:rPr>
        <w:t>რეზიდენტი</w:t>
      </w:r>
      <w:r w:rsidRPr="00645C7B">
        <w:t>;</w:t>
      </w:r>
    </w:p>
    <w:p w14:paraId="6582E2A9" w14:textId="77777777" w:rsidR="00645C7B" w:rsidRPr="00645C7B" w:rsidRDefault="00645C7B" w:rsidP="00645C7B">
      <w:pPr>
        <w:numPr>
          <w:ilvl w:val="3"/>
          <w:numId w:val="11"/>
        </w:numPr>
        <w:tabs>
          <w:tab w:val="left" w:pos="720"/>
        </w:tabs>
        <w:spacing w:line="276" w:lineRule="auto"/>
        <w:ind w:left="720" w:hanging="720"/>
      </w:pPr>
      <w:r w:rsidRPr="00645C7B">
        <w:rPr>
          <w:rFonts w:cs="Sylfaen"/>
          <w:lang w:val="ka-GE"/>
        </w:rPr>
        <w:t xml:space="preserve">მსესხებელს </w:t>
      </w:r>
      <w:r w:rsidRPr="00645C7B">
        <w:rPr>
          <w:rFonts w:cs="Sylfaen"/>
        </w:rPr>
        <w:t>არ</w:t>
      </w:r>
      <w:r w:rsidRPr="00645C7B">
        <w:t xml:space="preserve"> </w:t>
      </w:r>
      <w:r w:rsidRPr="00645C7B">
        <w:rPr>
          <w:rFonts w:cs="Sylfaen"/>
        </w:rPr>
        <w:t>გ</w:t>
      </w:r>
      <w:r w:rsidRPr="00645C7B">
        <w:rPr>
          <w:rFonts w:cs="Sylfaen"/>
          <w:lang w:val="ka-GE"/>
        </w:rPr>
        <w:t>ა</w:t>
      </w:r>
      <w:r w:rsidRPr="00645C7B">
        <w:rPr>
          <w:rFonts w:cs="Sylfaen"/>
        </w:rPr>
        <w:t>აჩნია</w:t>
      </w:r>
      <w:r w:rsidRPr="00645C7B">
        <w:t xml:space="preserve"> </w:t>
      </w:r>
      <w:r w:rsidRPr="00645C7B">
        <w:rPr>
          <w:rFonts w:cs="Sylfaen"/>
        </w:rPr>
        <w:t>სამთვიანი</w:t>
      </w:r>
      <w:r w:rsidRPr="00645C7B">
        <w:t xml:space="preserve"> </w:t>
      </w:r>
      <w:r w:rsidRPr="00645C7B">
        <w:rPr>
          <w:rFonts w:cs="Sylfaen"/>
        </w:rPr>
        <w:t>უწყვეტი</w:t>
      </w:r>
      <w:r w:rsidRPr="00645C7B">
        <w:t xml:space="preserve"> </w:t>
      </w:r>
      <w:r w:rsidRPr="00645C7B">
        <w:rPr>
          <w:rFonts w:cs="Sylfaen"/>
        </w:rPr>
        <w:t>სამუშაო</w:t>
      </w:r>
      <w:r w:rsidRPr="00645C7B">
        <w:t xml:space="preserve"> </w:t>
      </w:r>
      <w:r w:rsidRPr="00645C7B">
        <w:rPr>
          <w:rFonts w:cs="Sylfaen"/>
        </w:rPr>
        <w:t>სტაჟი</w:t>
      </w:r>
      <w:r w:rsidRPr="00645C7B">
        <w:t xml:space="preserve"> (</w:t>
      </w:r>
      <w:r w:rsidRPr="00645C7B">
        <w:rPr>
          <w:rFonts w:cs="Sylfaen"/>
        </w:rPr>
        <w:t>გამოსაცდელი</w:t>
      </w:r>
      <w:r w:rsidRPr="00645C7B">
        <w:t xml:space="preserve"> </w:t>
      </w:r>
      <w:r w:rsidRPr="00645C7B">
        <w:rPr>
          <w:rFonts w:cs="Sylfaen"/>
        </w:rPr>
        <w:t>ვადის</w:t>
      </w:r>
      <w:r w:rsidRPr="00645C7B">
        <w:t xml:space="preserve"> </w:t>
      </w:r>
      <w:r w:rsidRPr="00645C7B">
        <w:rPr>
          <w:rFonts w:cs="Sylfaen"/>
        </w:rPr>
        <w:t>გამოკლებით</w:t>
      </w:r>
      <w:r w:rsidRPr="00645C7B">
        <w:t>);</w:t>
      </w:r>
    </w:p>
    <w:p w14:paraId="693E4C1A" w14:textId="77777777" w:rsidR="00645C7B" w:rsidRPr="00645C7B" w:rsidRDefault="00645C7B" w:rsidP="00645C7B">
      <w:pPr>
        <w:numPr>
          <w:ilvl w:val="3"/>
          <w:numId w:val="11"/>
        </w:numPr>
        <w:tabs>
          <w:tab w:val="left" w:pos="720"/>
        </w:tabs>
        <w:spacing w:line="276" w:lineRule="auto"/>
        <w:ind w:left="720" w:hanging="720"/>
      </w:pPr>
      <w:r w:rsidRPr="00645C7B">
        <w:rPr>
          <w:rFonts w:cs="Sylfaen"/>
        </w:rPr>
        <w:t>თუ</w:t>
      </w:r>
      <w:r w:rsidRPr="00645C7B">
        <w:rPr>
          <w:lang w:val="ka-GE"/>
        </w:rPr>
        <w:t xml:space="preserve"> </w:t>
      </w:r>
      <w:r w:rsidRPr="00645C7B">
        <w:rPr>
          <w:rFonts w:cs="Sylfaen"/>
          <w:lang w:val="ka-GE"/>
        </w:rPr>
        <w:t>მსესხებლის</w:t>
      </w:r>
      <w:r w:rsidRPr="00645C7B">
        <w:t xml:space="preserve"> </w:t>
      </w:r>
      <w:r w:rsidRPr="00645C7B">
        <w:rPr>
          <w:rFonts w:cs="Sylfaen"/>
        </w:rPr>
        <w:t>შრომითი</w:t>
      </w:r>
      <w:r w:rsidRPr="00645C7B">
        <w:t xml:space="preserve"> </w:t>
      </w:r>
      <w:r w:rsidRPr="00645C7B">
        <w:rPr>
          <w:rFonts w:cs="Sylfaen"/>
        </w:rPr>
        <w:t>ხელშეკრულება</w:t>
      </w:r>
      <w:r w:rsidRPr="00645C7B">
        <w:t xml:space="preserve"> </w:t>
      </w:r>
      <w:r w:rsidRPr="00645C7B">
        <w:rPr>
          <w:rFonts w:cs="Sylfaen"/>
        </w:rPr>
        <w:t>ზეპირი</w:t>
      </w:r>
      <w:r w:rsidRPr="00645C7B">
        <w:t xml:space="preserve"> </w:t>
      </w:r>
      <w:r w:rsidRPr="00645C7B">
        <w:rPr>
          <w:rFonts w:cs="Sylfaen"/>
        </w:rPr>
        <w:t>ფორმით</w:t>
      </w:r>
      <w:r w:rsidRPr="00645C7B">
        <w:t xml:space="preserve"> </w:t>
      </w:r>
      <w:r w:rsidRPr="00645C7B">
        <w:rPr>
          <w:rFonts w:cs="Sylfaen"/>
        </w:rPr>
        <w:t>იყო</w:t>
      </w:r>
      <w:r w:rsidRPr="00645C7B">
        <w:t xml:space="preserve"> </w:t>
      </w:r>
      <w:r w:rsidRPr="00645C7B">
        <w:rPr>
          <w:rFonts w:cs="Sylfaen"/>
        </w:rPr>
        <w:t>გაფორმებული</w:t>
      </w:r>
      <w:r w:rsidRPr="00645C7B">
        <w:rPr>
          <w:rFonts w:cs="Sylfaen"/>
          <w:lang w:val="ka-GE"/>
        </w:rPr>
        <w:t>;</w:t>
      </w:r>
    </w:p>
    <w:p w14:paraId="15FA7211" w14:textId="77777777" w:rsidR="00645C7B" w:rsidRPr="00645C7B" w:rsidRDefault="00645C7B" w:rsidP="00645C7B">
      <w:pPr>
        <w:numPr>
          <w:ilvl w:val="3"/>
          <w:numId w:val="11"/>
        </w:numPr>
        <w:tabs>
          <w:tab w:val="left" w:pos="720"/>
        </w:tabs>
        <w:spacing w:line="276" w:lineRule="auto"/>
        <w:ind w:left="720" w:hanging="720"/>
      </w:pPr>
      <w:r w:rsidRPr="00645C7B">
        <w:rPr>
          <w:rFonts w:cs="Sylfaen"/>
          <w:lang w:val="ka-GE"/>
        </w:rPr>
        <w:t>თუ მსესხებლის</w:t>
      </w:r>
      <w:r w:rsidRPr="00645C7B">
        <w:t xml:space="preserve"> </w:t>
      </w:r>
      <w:r w:rsidRPr="00645C7B">
        <w:rPr>
          <w:rFonts w:cs="Sylfaen"/>
        </w:rPr>
        <w:t>შრომითი</w:t>
      </w:r>
      <w:r w:rsidRPr="00645C7B">
        <w:t xml:space="preserve"> </w:t>
      </w:r>
      <w:r w:rsidRPr="00645C7B">
        <w:rPr>
          <w:rFonts w:cs="Sylfaen"/>
        </w:rPr>
        <w:t>ხელშეკრულება</w:t>
      </w:r>
      <w:r w:rsidRPr="00645C7B">
        <w:t xml:space="preserve"> </w:t>
      </w:r>
      <w:r w:rsidRPr="00645C7B">
        <w:rPr>
          <w:rFonts w:cs="Sylfaen"/>
        </w:rPr>
        <w:t>გაფორმებული</w:t>
      </w:r>
      <w:r w:rsidRPr="00645C7B">
        <w:t xml:space="preserve"> </w:t>
      </w:r>
      <w:r w:rsidRPr="00645C7B">
        <w:rPr>
          <w:rFonts w:cs="Sylfaen"/>
        </w:rPr>
        <w:t>არ</w:t>
      </w:r>
      <w:r w:rsidRPr="00645C7B">
        <w:t xml:space="preserve"> </w:t>
      </w:r>
      <w:r w:rsidRPr="00645C7B">
        <w:rPr>
          <w:rFonts w:cs="Sylfaen"/>
        </w:rPr>
        <w:t>იყო</w:t>
      </w:r>
      <w:r w:rsidRPr="00645C7B">
        <w:t xml:space="preserve"> </w:t>
      </w:r>
      <w:r w:rsidRPr="00645C7B">
        <w:rPr>
          <w:rFonts w:cs="Sylfaen"/>
        </w:rPr>
        <w:t>იურდიულ</w:t>
      </w:r>
      <w:r w:rsidRPr="00645C7B">
        <w:t xml:space="preserve"> </w:t>
      </w:r>
      <w:r w:rsidRPr="00645C7B">
        <w:rPr>
          <w:rFonts w:cs="Sylfaen"/>
        </w:rPr>
        <w:t>პირთან</w:t>
      </w:r>
      <w:r w:rsidRPr="00645C7B">
        <w:t xml:space="preserve"> (</w:t>
      </w:r>
      <w:r w:rsidRPr="00645C7B">
        <w:rPr>
          <w:rFonts w:cs="Sylfaen"/>
        </w:rPr>
        <w:t>გარდა</w:t>
      </w:r>
      <w:r w:rsidRPr="00645C7B">
        <w:t xml:space="preserve"> </w:t>
      </w:r>
      <w:r w:rsidRPr="00645C7B">
        <w:rPr>
          <w:lang w:val="ka-GE"/>
        </w:rPr>
        <w:t>3.1.4.</w:t>
      </w:r>
      <w:r w:rsidRPr="00645C7B">
        <w:t xml:space="preserve"> </w:t>
      </w:r>
      <w:r w:rsidRPr="00645C7B">
        <w:rPr>
          <w:rFonts w:cs="Sylfaen"/>
        </w:rPr>
        <w:t>საფუძვლისა</w:t>
      </w:r>
      <w:r w:rsidRPr="00645C7B">
        <w:t xml:space="preserve">) </w:t>
      </w:r>
      <w:r w:rsidRPr="00645C7B">
        <w:rPr>
          <w:rFonts w:cs="Sylfaen"/>
        </w:rPr>
        <w:t>ან</w:t>
      </w:r>
      <w:r w:rsidRPr="00645C7B">
        <w:t xml:space="preserve"> </w:t>
      </w:r>
      <w:r w:rsidRPr="00645C7B">
        <w:rPr>
          <w:lang w:val="ka-GE"/>
        </w:rPr>
        <w:t xml:space="preserve">მსესხებლის </w:t>
      </w:r>
      <w:r w:rsidRPr="00645C7B">
        <w:rPr>
          <w:rFonts w:cs="Sylfaen"/>
          <w:lang w:val="ka-GE"/>
        </w:rPr>
        <w:t xml:space="preserve">დამსაქმებელს </w:t>
      </w:r>
      <w:r w:rsidRPr="00645C7B">
        <w:rPr>
          <w:rFonts w:cs="Sylfaen"/>
        </w:rPr>
        <w:t>გააჩნდა</w:t>
      </w:r>
      <w:r w:rsidRPr="00645C7B">
        <w:t xml:space="preserve"> 6</w:t>
      </w:r>
      <w:r w:rsidRPr="00645C7B">
        <w:rPr>
          <w:lang w:val="ka-GE"/>
        </w:rPr>
        <w:t xml:space="preserve"> (ექვსი)</w:t>
      </w:r>
      <w:r w:rsidRPr="00645C7B">
        <w:t xml:space="preserve"> </w:t>
      </w:r>
      <w:r w:rsidRPr="00645C7B">
        <w:rPr>
          <w:rFonts w:cs="Sylfaen"/>
        </w:rPr>
        <w:t>თვეზე</w:t>
      </w:r>
      <w:r w:rsidRPr="00645C7B">
        <w:t xml:space="preserve"> </w:t>
      </w:r>
      <w:r w:rsidRPr="00645C7B">
        <w:rPr>
          <w:rFonts w:cs="Sylfaen"/>
        </w:rPr>
        <w:t>ნაკლები</w:t>
      </w:r>
      <w:r w:rsidRPr="00645C7B">
        <w:t xml:space="preserve"> </w:t>
      </w:r>
      <w:r w:rsidRPr="00645C7B">
        <w:rPr>
          <w:rFonts w:cs="Sylfaen"/>
        </w:rPr>
        <w:t>ვადით</w:t>
      </w:r>
      <w:r w:rsidRPr="00645C7B">
        <w:t xml:space="preserve"> </w:t>
      </w:r>
      <w:r w:rsidRPr="00645C7B">
        <w:rPr>
          <w:rFonts w:cs="Sylfaen"/>
        </w:rPr>
        <w:t>სამეწარმეო</w:t>
      </w:r>
      <w:r w:rsidRPr="00645C7B">
        <w:t xml:space="preserve"> </w:t>
      </w:r>
      <w:r w:rsidRPr="00645C7B">
        <w:rPr>
          <w:rFonts w:cs="Sylfaen"/>
        </w:rPr>
        <w:t>ან</w:t>
      </w:r>
      <w:r w:rsidRPr="00645C7B">
        <w:t xml:space="preserve"> </w:t>
      </w:r>
      <w:r w:rsidRPr="00645C7B">
        <w:rPr>
          <w:rFonts w:cs="Sylfaen"/>
        </w:rPr>
        <w:t>არასამეწარმეო</w:t>
      </w:r>
      <w:r w:rsidRPr="00645C7B">
        <w:t xml:space="preserve"> (</w:t>
      </w:r>
      <w:r w:rsidRPr="00645C7B">
        <w:rPr>
          <w:rFonts w:cs="Sylfaen"/>
        </w:rPr>
        <w:t>არაკომერციული</w:t>
      </w:r>
      <w:r w:rsidRPr="00645C7B">
        <w:t xml:space="preserve">) </w:t>
      </w:r>
      <w:r w:rsidRPr="00645C7B">
        <w:rPr>
          <w:rFonts w:cs="Sylfaen"/>
        </w:rPr>
        <w:t>საქმიანობის</w:t>
      </w:r>
      <w:r w:rsidRPr="00645C7B">
        <w:t xml:space="preserve"> </w:t>
      </w:r>
      <w:r w:rsidRPr="00645C7B">
        <w:rPr>
          <w:rFonts w:cs="Sylfaen"/>
        </w:rPr>
        <w:t>გამოცდილება</w:t>
      </w:r>
      <w:r w:rsidRPr="00645C7B">
        <w:rPr>
          <w:lang w:val="ka-GE"/>
        </w:rPr>
        <w:t>.</w:t>
      </w:r>
      <w:r w:rsidRPr="00645C7B">
        <w:t xml:space="preserve"> </w:t>
      </w:r>
      <w:r w:rsidRPr="00645C7B">
        <w:rPr>
          <w:rFonts w:cs="Sylfaen"/>
        </w:rPr>
        <w:t>ამასთან</w:t>
      </w:r>
      <w:r w:rsidRPr="00645C7B">
        <w:t xml:space="preserve">, </w:t>
      </w:r>
      <w:r w:rsidRPr="00645C7B">
        <w:rPr>
          <w:rFonts w:cs="Sylfaen"/>
        </w:rPr>
        <w:t>თუ</w:t>
      </w:r>
      <w:r w:rsidRPr="00645C7B">
        <w:t xml:space="preserve"> </w:t>
      </w:r>
      <w:r w:rsidRPr="00645C7B">
        <w:rPr>
          <w:rFonts w:cs="Sylfaen"/>
          <w:lang w:val="ka-GE"/>
        </w:rPr>
        <w:t>მსესხებლის</w:t>
      </w:r>
      <w:r w:rsidRPr="00645C7B">
        <w:t xml:space="preserve"> </w:t>
      </w:r>
      <w:r w:rsidRPr="00645C7B">
        <w:rPr>
          <w:lang w:val="ka-GE"/>
        </w:rPr>
        <w:t xml:space="preserve">დამსაქმებელი </w:t>
      </w:r>
      <w:r w:rsidRPr="00645C7B">
        <w:rPr>
          <w:rFonts w:cs="Sylfaen"/>
        </w:rPr>
        <w:t>იურდიული</w:t>
      </w:r>
      <w:r w:rsidRPr="00645C7B">
        <w:t xml:space="preserve"> </w:t>
      </w:r>
      <w:r w:rsidRPr="00645C7B">
        <w:rPr>
          <w:rFonts w:cs="Sylfaen"/>
        </w:rPr>
        <w:t>პირი</w:t>
      </w:r>
      <w:r w:rsidRPr="00645C7B">
        <w:t xml:space="preserve"> </w:t>
      </w:r>
      <w:r w:rsidRPr="00645C7B">
        <w:rPr>
          <w:rFonts w:cs="Sylfaen"/>
        </w:rPr>
        <w:t>წარმოშობილია</w:t>
      </w:r>
      <w:r w:rsidRPr="00645C7B">
        <w:t xml:space="preserve"> </w:t>
      </w:r>
      <w:r w:rsidRPr="00645C7B">
        <w:rPr>
          <w:rFonts w:cs="Sylfaen"/>
        </w:rPr>
        <w:t>რეორგანიზაციის</w:t>
      </w:r>
      <w:r w:rsidRPr="00645C7B">
        <w:t xml:space="preserve"> </w:t>
      </w:r>
      <w:r w:rsidRPr="00645C7B">
        <w:rPr>
          <w:rFonts w:cs="Sylfaen"/>
        </w:rPr>
        <w:t>შედეგად</w:t>
      </w:r>
      <w:r w:rsidRPr="00645C7B">
        <w:rPr>
          <w:rFonts w:cs="Sylfaen"/>
          <w:lang w:val="ka-GE"/>
        </w:rPr>
        <w:t>,</w:t>
      </w:r>
      <w:r w:rsidRPr="00645C7B">
        <w:t xml:space="preserve"> </w:t>
      </w:r>
      <w:r w:rsidRPr="00645C7B">
        <w:rPr>
          <w:rFonts w:cs="Sylfaen"/>
        </w:rPr>
        <w:t>სამეწარმეო</w:t>
      </w:r>
      <w:r w:rsidRPr="00645C7B">
        <w:t>/</w:t>
      </w:r>
      <w:r w:rsidRPr="00645C7B">
        <w:rPr>
          <w:rFonts w:cs="Sylfaen"/>
        </w:rPr>
        <w:t>არასამეწარმეო</w:t>
      </w:r>
      <w:r w:rsidRPr="00645C7B">
        <w:t xml:space="preserve"> </w:t>
      </w:r>
      <w:r w:rsidRPr="00645C7B">
        <w:rPr>
          <w:rFonts w:cs="Sylfaen"/>
        </w:rPr>
        <w:t>გამოცდილების</w:t>
      </w:r>
      <w:r w:rsidRPr="00645C7B">
        <w:t xml:space="preserve"> </w:t>
      </w:r>
      <w:r w:rsidRPr="00645C7B">
        <w:rPr>
          <w:rFonts w:cs="Sylfaen"/>
        </w:rPr>
        <w:t>განსაზღვრისას</w:t>
      </w:r>
      <w:r w:rsidRPr="00645C7B">
        <w:t xml:space="preserve"> </w:t>
      </w:r>
      <w:r w:rsidRPr="00645C7B">
        <w:rPr>
          <w:rFonts w:cs="Sylfaen"/>
        </w:rPr>
        <w:t>მხედველობაში</w:t>
      </w:r>
      <w:r w:rsidRPr="00645C7B">
        <w:t xml:space="preserve"> </w:t>
      </w:r>
      <w:r w:rsidRPr="00645C7B">
        <w:rPr>
          <w:rFonts w:cs="Sylfaen"/>
        </w:rPr>
        <w:t>მიიღება</w:t>
      </w:r>
      <w:r w:rsidRPr="00645C7B">
        <w:t xml:space="preserve"> </w:t>
      </w:r>
      <w:r w:rsidRPr="00645C7B">
        <w:rPr>
          <w:rFonts w:cs="Sylfaen"/>
        </w:rPr>
        <w:t>რეორგანიზაციამდე</w:t>
      </w:r>
      <w:r w:rsidRPr="00645C7B">
        <w:t xml:space="preserve"> </w:t>
      </w:r>
      <w:r w:rsidRPr="00645C7B">
        <w:rPr>
          <w:rFonts w:cs="Sylfaen"/>
        </w:rPr>
        <w:t>არსებული</w:t>
      </w:r>
      <w:r w:rsidRPr="00645C7B">
        <w:t xml:space="preserve"> </w:t>
      </w:r>
      <w:r w:rsidRPr="00645C7B">
        <w:rPr>
          <w:rFonts w:cs="Sylfaen"/>
        </w:rPr>
        <w:t>გამოცდილებაც</w:t>
      </w:r>
      <w:r w:rsidRPr="00645C7B">
        <w:rPr>
          <w:lang w:val="ka-GE"/>
        </w:rPr>
        <w:t>;</w:t>
      </w:r>
    </w:p>
    <w:p w14:paraId="43F6A9E0" w14:textId="77777777" w:rsidR="00645C7B" w:rsidRPr="00645C7B" w:rsidRDefault="00645C7B" w:rsidP="00645C7B">
      <w:pPr>
        <w:numPr>
          <w:ilvl w:val="3"/>
          <w:numId w:val="11"/>
        </w:numPr>
        <w:tabs>
          <w:tab w:val="left" w:pos="720"/>
        </w:tabs>
        <w:spacing w:line="276" w:lineRule="auto"/>
        <w:ind w:left="720" w:hanging="720"/>
      </w:pPr>
      <w:r w:rsidRPr="00645C7B">
        <w:rPr>
          <w:rFonts w:cs="Sylfaen"/>
          <w:lang w:val="ka-GE"/>
        </w:rPr>
        <w:t>მსესხებლის</w:t>
      </w:r>
      <w:r w:rsidRPr="00645C7B">
        <w:t xml:space="preserve"> </w:t>
      </w:r>
      <w:r w:rsidRPr="00645C7B">
        <w:rPr>
          <w:rFonts w:cs="Sylfaen"/>
          <w:lang w:val="ka-GE"/>
        </w:rPr>
        <w:t>უმუშევრობა</w:t>
      </w:r>
      <w:r w:rsidRPr="00645C7B">
        <w:t xml:space="preserve"> </w:t>
      </w:r>
      <w:r w:rsidRPr="00645C7B">
        <w:rPr>
          <w:rFonts w:cs="Sylfaen"/>
        </w:rPr>
        <w:t>შედეგია</w:t>
      </w:r>
      <w:r w:rsidRPr="00645C7B">
        <w:t>/</w:t>
      </w:r>
      <w:r w:rsidRPr="00645C7B">
        <w:rPr>
          <w:rFonts w:cs="Sylfaen"/>
        </w:rPr>
        <w:t>უკავშირდება</w:t>
      </w:r>
      <w:r w:rsidRPr="00645C7B">
        <w:t xml:space="preserve"> </w:t>
      </w:r>
      <w:r w:rsidRPr="00645C7B">
        <w:rPr>
          <w:rFonts w:cs="Sylfaen"/>
          <w:lang w:val="ka-GE"/>
        </w:rPr>
        <w:t>მსესხებლის</w:t>
      </w:r>
      <w:r w:rsidRPr="00645C7B">
        <w:t xml:space="preserve"> </w:t>
      </w:r>
      <w:r w:rsidRPr="00645C7B">
        <w:rPr>
          <w:rFonts w:cs="Sylfaen"/>
        </w:rPr>
        <w:t>ნებისმიერი</w:t>
      </w:r>
      <w:r w:rsidRPr="00645C7B">
        <w:t xml:space="preserve"> </w:t>
      </w:r>
      <w:r w:rsidRPr="00645C7B">
        <w:rPr>
          <w:rFonts w:cs="Sylfaen"/>
        </w:rPr>
        <w:t>სახის</w:t>
      </w:r>
      <w:r w:rsidRPr="00645C7B">
        <w:t xml:space="preserve"> </w:t>
      </w:r>
      <w:r w:rsidRPr="00645C7B">
        <w:rPr>
          <w:rFonts w:cs="Sylfaen"/>
        </w:rPr>
        <w:t>შვებულებას</w:t>
      </w:r>
      <w:r w:rsidRPr="00645C7B">
        <w:t xml:space="preserve"> (</w:t>
      </w:r>
      <w:r w:rsidRPr="00645C7B">
        <w:rPr>
          <w:rFonts w:cs="Sylfaen"/>
        </w:rPr>
        <w:t>დროებითი</w:t>
      </w:r>
      <w:r w:rsidRPr="00645C7B">
        <w:t xml:space="preserve"> </w:t>
      </w:r>
      <w:r w:rsidRPr="00645C7B">
        <w:rPr>
          <w:rFonts w:cs="Sylfaen"/>
        </w:rPr>
        <w:t>შრომისუუნარობის</w:t>
      </w:r>
      <w:r w:rsidRPr="00645C7B">
        <w:t xml:space="preserve">, </w:t>
      </w:r>
      <w:r w:rsidRPr="00645C7B">
        <w:rPr>
          <w:rFonts w:cs="Sylfaen"/>
        </w:rPr>
        <w:t>შვებულება</w:t>
      </w:r>
      <w:r w:rsidRPr="00645C7B">
        <w:t xml:space="preserve"> </w:t>
      </w:r>
      <w:r w:rsidRPr="00645C7B">
        <w:rPr>
          <w:rFonts w:cs="Sylfaen"/>
        </w:rPr>
        <w:t>ორსულობის</w:t>
      </w:r>
      <w:r w:rsidRPr="00645C7B">
        <w:t xml:space="preserve">, </w:t>
      </w:r>
      <w:r w:rsidRPr="00645C7B">
        <w:rPr>
          <w:rFonts w:cs="Sylfaen"/>
        </w:rPr>
        <w:t>მშობიარობის</w:t>
      </w:r>
      <w:r w:rsidRPr="00645C7B">
        <w:t xml:space="preserve"> </w:t>
      </w:r>
      <w:r w:rsidRPr="00645C7B">
        <w:rPr>
          <w:rFonts w:cs="Sylfaen"/>
        </w:rPr>
        <w:t>და</w:t>
      </w:r>
      <w:r w:rsidRPr="00645C7B">
        <w:t xml:space="preserve"> </w:t>
      </w:r>
      <w:r w:rsidRPr="00645C7B">
        <w:rPr>
          <w:rFonts w:cs="Sylfaen"/>
        </w:rPr>
        <w:t>ბავშვის</w:t>
      </w:r>
      <w:r w:rsidRPr="00645C7B">
        <w:t xml:space="preserve"> </w:t>
      </w:r>
      <w:r w:rsidRPr="00645C7B">
        <w:rPr>
          <w:rFonts w:cs="Sylfaen"/>
        </w:rPr>
        <w:t>მოვლის</w:t>
      </w:r>
      <w:r w:rsidRPr="00645C7B">
        <w:t xml:space="preserve"> </w:t>
      </w:r>
      <w:r w:rsidRPr="00645C7B">
        <w:rPr>
          <w:rFonts w:cs="Sylfaen"/>
        </w:rPr>
        <w:t>გამო</w:t>
      </w:r>
      <w:r w:rsidRPr="00645C7B">
        <w:t xml:space="preserve"> </w:t>
      </w:r>
      <w:r w:rsidRPr="00645C7B">
        <w:rPr>
          <w:rFonts w:cs="Sylfaen"/>
        </w:rPr>
        <w:t>და</w:t>
      </w:r>
      <w:r w:rsidRPr="00645C7B">
        <w:t xml:space="preserve"> </w:t>
      </w:r>
      <w:r w:rsidRPr="00645C7B">
        <w:rPr>
          <w:rFonts w:cs="Sylfaen"/>
        </w:rPr>
        <w:t>ა</w:t>
      </w:r>
      <w:r w:rsidRPr="00645C7B">
        <w:t>.</w:t>
      </w:r>
      <w:r w:rsidRPr="00645C7B">
        <w:rPr>
          <w:rFonts w:cs="Sylfaen"/>
        </w:rPr>
        <w:t>შ</w:t>
      </w:r>
      <w:r w:rsidRPr="00645C7B">
        <w:t>.)</w:t>
      </w:r>
      <w:r w:rsidRPr="00645C7B">
        <w:rPr>
          <w:lang w:val="ka-GE"/>
        </w:rPr>
        <w:t>;</w:t>
      </w:r>
    </w:p>
    <w:p w14:paraId="68DFDCF3" w14:textId="77777777" w:rsidR="00645C7B" w:rsidRPr="00645C7B" w:rsidRDefault="00645C7B" w:rsidP="00645C7B">
      <w:pPr>
        <w:numPr>
          <w:ilvl w:val="3"/>
          <w:numId w:val="11"/>
        </w:numPr>
        <w:tabs>
          <w:tab w:val="left" w:pos="720"/>
        </w:tabs>
        <w:spacing w:line="276" w:lineRule="auto"/>
        <w:ind w:left="720" w:hanging="720"/>
      </w:pPr>
      <w:r w:rsidRPr="00645C7B">
        <w:rPr>
          <w:rFonts w:cs="Sylfaen"/>
        </w:rPr>
        <w:t>დამსაქმებლის</w:t>
      </w:r>
      <w:r w:rsidRPr="00645C7B">
        <w:t xml:space="preserve"> </w:t>
      </w:r>
      <w:r w:rsidRPr="00645C7B">
        <w:rPr>
          <w:rFonts w:cs="Sylfaen"/>
        </w:rPr>
        <w:t>მიერ</w:t>
      </w:r>
      <w:r w:rsidRPr="00645C7B">
        <w:t xml:space="preserve"> </w:t>
      </w:r>
      <w:r w:rsidRPr="00645C7B">
        <w:rPr>
          <w:rFonts w:cs="Sylfaen"/>
          <w:lang w:val="ka-GE"/>
        </w:rPr>
        <w:t xml:space="preserve">მსესხებელთან </w:t>
      </w:r>
      <w:r w:rsidRPr="00645C7B">
        <w:rPr>
          <w:rFonts w:cs="Sylfaen"/>
        </w:rPr>
        <w:t>შრომითი</w:t>
      </w:r>
      <w:r w:rsidRPr="00645C7B">
        <w:t xml:space="preserve"> </w:t>
      </w:r>
      <w:r w:rsidRPr="00645C7B">
        <w:rPr>
          <w:rFonts w:cs="Sylfaen"/>
        </w:rPr>
        <w:t>ურთერთობის</w:t>
      </w:r>
      <w:r w:rsidRPr="00645C7B">
        <w:t xml:space="preserve"> </w:t>
      </w:r>
      <w:r w:rsidRPr="00645C7B">
        <w:rPr>
          <w:rFonts w:cs="Sylfaen"/>
        </w:rPr>
        <w:t>შეწყვეტის</w:t>
      </w:r>
      <w:r w:rsidRPr="00645C7B">
        <w:t xml:space="preserve"> </w:t>
      </w:r>
      <w:r w:rsidRPr="00645C7B">
        <w:rPr>
          <w:rFonts w:cs="Sylfaen"/>
        </w:rPr>
        <w:t>შემდეგ</w:t>
      </w:r>
      <w:r w:rsidRPr="00645C7B">
        <w:t xml:space="preserve"> </w:t>
      </w:r>
      <w:r w:rsidRPr="00645C7B">
        <w:rPr>
          <w:rFonts w:cs="Sylfaen"/>
        </w:rPr>
        <w:t>გამოყენებულია</w:t>
      </w:r>
      <w:r w:rsidRPr="00645C7B">
        <w:t xml:space="preserve"> </w:t>
      </w:r>
      <w:r w:rsidRPr="00645C7B">
        <w:rPr>
          <w:lang w:val="ka-GE"/>
        </w:rPr>
        <w:t xml:space="preserve">უფლება მსესხებელს აუკრძალოს </w:t>
      </w:r>
      <w:r w:rsidRPr="00645C7B">
        <w:rPr>
          <w:rFonts w:cs="Sylfaen"/>
          <w:lang w:val="ka-GE"/>
        </w:rPr>
        <w:t>კონკურენტი დამსაქმებლის სასარგებლოდ გამოიყენოს მიღებული ცოდნა და კვალიფიკაცია</w:t>
      </w:r>
      <w:r w:rsidRPr="00645C7B">
        <w:t xml:space="preserve"> </w:t>
      </w:r>
      <w:r w:rsidRPr="00645C7B">
        <w:rPr>
          <w:rFonts w:cs="Sylfaen"/>
        </w:rPr>
        <w:t>და</w:t>
      </w:r>
      <w:r w:rsidRPr="00645C7B">
        <w:t xml:space="preserve"> </w:t>
      </w:r>
      <w:r w:rsidRPr="00645C7B">
        <w:rPr>
          <w:rFonts w:cs="Sylfaen"/>
          <w:lang w:val="ka-GE"/>
        </w:rPr>
        <w:t>მსესხებელი</w:t>
      </w:r>
      <w:r w:rsidRPr="00645C7B">
        <w:t xml:space="preserve"> </w:t>
      </w:r>
      <w:r w:rsidRPr="00645C7B">
        <w:rPr>
          <w:rFonts w:cs="Sylfaen"/>
        </w:rPr>
        <w:t>იღებს</w:t>
      </w:r>
      <w:r w:rsidRPr="00645C7B">
        <w:t xml:space="preserve"> </w:t>
      </w:r>
      <w:r w:rsidRPr="00645C7B">
        <w:rPr>
          <w:rFonts w:cs="Sylfaen"/>
        </w:rPr>
        <w:t>კომპენსაციას</w:t>
      </w:r>
      <w:r w:rsidRPr="00645C7B">
        <w:rPr>
          <w:lang w:val="ka-GE"/>
        </w:rPr>
        <w:t>;</w:t>
      </w:r>
    </w:p>
    <w:p w14:paraId="6F2C49AA" w14:textId="77777777" w:rsidR="00645C7B" w:rsidRPr="00645C7B" w:rsidRDefault="00645C7B" w:rsidP="00645C7B">
      <w:pPr>
        <w:numPr>
          <w:ilvl w:val="3"/>
          <w:numId w:val="11"/>
        </w:numPr>
        <w:tabs>
          <w:tab w:val="left" w:pos="720"/>
        </w:tabs>
        <w:spacing w:line="276" w:lineRule="auto"/>
        <w:ind w:left="720" w:hanging="720"/>
      </w:pPr>
      <w:r w:rsidRPr="00645C7B">
        <w:rPr>
          <w:rFonts w:cs="Sylfaen"/>
        </w:rPr>
        <w:t>თუ</w:t>
      </w:r>
      <w:r w:rsidRPr="00645C7B">
        <w:t xml:space="preserve"> </w:t>
      </w:r>
      <w:r w:rsidRPr="00645C7B">
        <w:rPr>
          <w:rFonts w:cs="Sylfaen"/>
          <w:lang w:val="ka-GE"/>
        </w:rPr>
        <w:t>მსესხებელი</w:t>
      </w:r>
      <w:r w:rsidRPr="00645C7B">
        <w:t xml:space="preserve"> </w:t>
      </w:r>
      <w:r w:rsidRPr="00645C7B">
        <w:rPr>
          <w:rFonts w:cs="Sylfaen"/>
        </w:rPr>
        <w:t>დასაქმებულია</w:t>
      </w:r>
      <w:r w:rsidRPr="00645C7B">
        <w:t xml:space="preserve"> </w:t>
      </w:r>
      <w:r w:rsidRPr="00645C7B">
        <w:rPr>
          <w:lang w:val="ka-GE"/>
        </w:rPr>
        <w:t xml:space="preserve">იურიდიული პირის </w:t>
      </w:r>
      <w:r w:rsidRPr="00645C7B">
        <w:rPr>
          <w:rFonts w:cs="Sylfaen"/>
        </w:rPr>
        <w:t>ხელმძღვანელ</w:t>
      </w:r>
      <w:r w:rsidRPr="00645C7B">
        <w:rPr>
          <w:rFonts w:cs="Sylfaen"/>
          <w:lang w:val="ka-GE"/>
        </w:rPr>
        <w:t xml:space="preserve">/წარმომადგენლობით </w:t>
      </w:r>
      <w:r w:rsidRPr="00645C7B">
        <w:rPr>
          <w:rFonts w:cs="Sylfaen"/>
        </w:rPr>
        <w:t>პოზიციაზე</w:t>
      </w:r>
      <w:r w:rsidRPr="00645C7B">
        <w:t xml:space="preserve"> </w:t>
      </w:r>
      <w:r w:rsidRPr="00645C7B">
        <w:rPr>
          <w:lang w:val="ka-GE"/>
        </w:rPr>
        <w:t xml:space="preserve">ან სხვა მმართველობითი ორგანოს წევრად </w:t>
      </w:r>
      <w:r w:rsidRPr="00645C7B">
        <w:t xml:space="preserve"> (</w:t>
      </w:r>
      <w:r w:rsidRPr="00645C7B">
        <w:rPr>
          <w:rFonts w:cs="Sylfaen"/>
        </w:rPr>
        <w:t>დირექტორი</w:t>
      </w:r>
      <w:r w:rsidRPr="00645C7B">
        <w:t xml:space="preserve"> </w:t>
      </w:r>
      <w:r w:rsidRPr="00645C7B">
        <w:rPr>
          <w:rFonts w:cs="Sylfaen"/>
        </w:rPr>
        <w:t>ან</w:t>
      </w:r>
      <w:r w:rsidRPr="00645C7B">
        <w:t>/</w:t>
      </w:r>
      <w:r w:rsidRPr="00645C7B">
        <w:rPr>
          <w:rFonts w:cs="Sylfaen"/>
        </w:rPr>
        <w:t>და</w:t>
      </w:r>
      <w:r w:rsidRPr="00645C7B">
        <w:t xml:space="preserve"> </w:t>
      </w:r>
      <w:r w:rsidRPr="00645C7B">
        <w:rPr>
          <w:rFonts w:cs="Sylfaen"/>
        </w:rPr>
        <w:t>სხვა</w:t>
      </w:r>
      <w:r w:rsidRPr="00645C7B">
        <w:t xml:space="preserve"> </w:t>
      </w:r>
      <w:r w:rsidRPr="00645C7B">
        <w:rPr>
          <w:rFonts w:cs="Sylfaen"/>
        </w:rPr>
        <w:t>პირი</w:t>
      </w:r>
      <w:r w:rsidRPr="00645C7B">
        <w:rPr>
          <w:rFonts w:cs="Sylfaen"/>
          <w:lang w:val="ka-GE"/>
        </w:rPr>
        <w:t xml:space="preserve"> რეგისტრირებული უნდა იყოს მეწარმეთა და არასამეწარმეო (არაკომერციული) იურიდიული პირის ამონაწერში</w:t>
      </w:r>
      <w:r w:rsidRPr="00645C7B">
        <w:t xml:space="preserve">) </w:t>
      </w:r>
      <w:r w:rsidRPr="00645C7B">
        <w:rPr>
          <w:rFonts w:cs="Sylfaen"/>
        </w:rPr>
        <w:t>და</w:t>
      </w:r>
      <w:r w:rsidRPr="00645C7B">
        <w:t xml:space="preserve"> </w:t>
      </w:r>
      <w:r w:rsidRPr="00645C7B">
        <w:rPr>
          <w:rFonts w:cs="Sylfaen"/>
        </w:rPr>
        <w:t>იღებს</w:t>
      </w:r>
      <w:r w:rsidRPr="00645C7B">
        <w:t xml:space="preserve"> </w:t>
      </w:r>
      <w:r w:rsidRPr="00645C7B">
        <w:rPr>
          <w:rFonts w:cs="Sylfaen"/>
        </w:rPr>
        <w:t>გადაწყვეტილებებს</w:t>
      </w:r>
      <w:r w:rsidRPr="00645C7B">
        <w:t xml:space="preserve"> </w:t>
      </w:r>
      <w:r w:rsidRPr="00645C7B">
        <w:rPr>
          <w:rFonts w:cs="Sylfaen"/>
        </w:rPr>
        <w:t>ორგანიზაციულ</w:t>
      </w:r>
      <w:r w:rsidRPr="00645C7B">
        <w:t xml:space="preserve"> </w:t>
      </w:r>
      <w:r w:rsidRPr="00645C7B">
        <w:rPr>
          <w:rFonts w:cs="Sylfaen"/>
        </w:rPr>
        <w:t>ცვლილებებთან</w:t>
      </w:r>
      <w:r w:rsidRPr="00645C7B">
        <w:t xml:space="preserve"> </w:t>
      </w:r>
      <w:r w:rsidRPr="00645C7B">
        <w:rPr>
          <w:rFonts w:cs="Sylfaen"/>
        </w:rPr>
        <w:t>დაკავშირებით</w:t>
      </w:r>
      <w:r w:rsidRPr="00645C7B">
        <w:t xml:space="preserve"> </w:t>
      </w:r>
      <w:r w:rsidRPr="00645C7B">
        <w:rPr>
          <w:rFonts w:cs="Sylfaen"/>
        </w:rPr>
        <w:t>ან</w:t>
      </w:r>
      <w:r w:rsidRPr="00645C7B">
        <w:t>/</w:t>
      </w:r>
      <w:r w:rsidRPr="00645C7B">
        <w:rPr>
          <w:rFonts w:cs="Sylfaen"/>
        </w:rPr>
        <w:t>და</w:t>
      </w:r>
      <w:r w:rsidRPr="00645C7B">
        <w:t xml:space="preserve"> </w:t>
      </w:r>
      <w:r w:rsidRPr="00645C7B">
        <w:rPr>
          <w:rFonts w:cs="Sylfaen"/>
        </w:rPr>
        <w:t>დამსაქმებელი</w:t>
      </w:r>
      <w:r w:rsidRPr="00645C7B">
        <w:t xml:space="preserve"> </w:t>
      </w:r>
      <w:r w:rsidRPr="00645C7B">
        <w:rPr>
          <w:rFonts w:cs="Sylfaen"/>
          <w:lang w:val="ka-GE"/>
        </w:rPr>
        <w:t>იურიდიული პირის</w:t>
      </w:r>
      <w:r w:rsidRPr="00645C7B">
        <w:t xml:space="preserve"> </w:t>
      </w:r>
      <w:r w:rsidRPr="00645C7B">
        <w:rPr>
          <w:rFonts w:cs="Sylfaen"/>
        </w:rPr>
        <w:t>დამფუძნებელს</w:t>
      </w:r>
      <w:r w:rsidRPr="00645C7B">
        <w:t xml:space="preserve"> </w:t>
      </w:r>
      <w:r w:rsidRPr="00645C7B">
        <w:rPr>
          <w:rFonts w:cs="Sylfaen"/>
        </w:rPr>
        <w:t>ან</w:t>
      </w:r>
      <w:r w:rsidRPr="00645C7B">
        <w:t xml:space="preserve"> </w:t>
      </w:r>
      <w:r w:rsidRPr="00645C7B">
        <w:rPr>
          <w:rFonts w:cs="Sylfaen"/>
        </w:rPr>
        <w:t>თანადამფუძნებელს</w:t>
      </w:r>
      <w:r w:rsidRPr="00645C7B">
        <w:t xml:space="preserve"> </w:t>
      </w:r>
      <w:r w:rsidRPr="00645C7B">
        <w:rPr>
          <w:rFonts w:cs="Sylfaen"/>
        </w:rPr>
        <w:t>წარმოადგენს</w:t>
      </w:r>
      <w:r w:rsidRPr="00645C7B">
        <w:t xml:space="preserve"> </w:t>
      </w:r>
      <w:r w:rsidRPr="00645C7B">
        <w:rPr>
          <w:rFonts w:cs="Sylfaen"/>
          <w:lang w:val="ka-GE"/>
        </w:rPr>
        <w:t>მსესხებელი</w:t>
      </w:r>
      <w:r w:rsidRPr="00645C7B">
        <w:t xml:space="preserve"> </w:t>
      </w:r>
      <w:r w:rsidRPr="00645C7B">
        <w:rPr>
          <w:rFonts w:cs="Sylfaen"/>
        </w:rPr>
        <w:t>ან</w:t>
      </w:r>
      <w:r w:rsidRPr="00645C7B">
        <w:t xml:space="preserve"> </w:t>
      </w:r>
      <w:r w:rsidRPr="00645C7B">
        <w:rPr>
          <w:rFonts w:cs="Sylfaen"/>
          <w:lang w:val="ka-GE"/>
        </w:rPr>
        <w:t>მსესხებლის</w:t>
      </w:r>
      <w:r w:rsidRPr="00645C7B">
        <w:t xml:space="preserve"> </w:t>
      </w:r>
      <w:r w:rsidRPr="00645C7B">
        <w:rPr>
          <w:rFonts w:cs="Sylfaen"/>
        </w:rPr>
        <w:t>ოჯახის</w:t>
      </w:r>
      <w:r w:rsidRPr="00645C7B">
        <w:t xml:space="preserve"> </w:t>
      </w:r>
      <w:r w:rsidRPr="00645C7B">
        <w:rPr>
          <w:rFonts w:cs="Sylfaen"/>
        </w:rPr>
        <w:t>წევრი</w:t>
      </w:r>
      <w:r w:rsidRPr="00645C7B">
        <w:t xml:space="preserve"> (</w:t>
      </w:r>
      <w:r w:rsidRPr="00645C7B">
        <w:rPr>
          <w:lang w:val="ka-GE"/>
        </w:rPr>
        <w:t xml:space="preserve">წინადებარე დანართით გათვალისწინებული დაზღვევის მიზნებისთვის ოჯახის წევრი, მიუხედავად მსესხებელთან მუდმივი ცხოვრებისა წარმოადგენს: </w:t>
      </w:r>
      <w:r w:rsidRPr="00645C7B">
        <w:rPr>
          <w:rFonts w:cs="Sylfaen"/>
        </w:rPr>
        <w:t>მეუღლე</w:t>
      </w:r>
      <w:r w:rsidRPr="00645C7B">
        <w:t xml:space="preserve">, </w:t>
      </w:r>
      <w:r w:rsidRPr="00645C7B">
        <w:rPr>
          <w:rFonts w:cs="Sylfaen"/>
        </w:rPr>
        <w:t>შვილი</w:t>
      </w:r>
      <w:r w:rsidRPr="00645C7B">
        <w:t xml:space="preserve">, </w:t>
      </w:r>
      <w:r w:rsidRPr="00645C7B">
        <w:rPr>
          <w:rFonts w:cs="Sylfaen"/>
        </w:rPr>
        <w:t>და</w:t>
      </w:r>
      <w:r w:rsidRPr="00645C7B">
        <w:t xml:space="preserve">, </w:t>
      </w:r>
      <w:r w:rsidRPr="00645C7B">
        <w:rPr>
          <w:rFonts w:cs="Sylfaen"/>
        </w:rPr>
        <w:t>ძმა</w:t>
      </w:r>
      <w:r w:rsidRPr="00645C7B">
        <w:t xml:space="preserve">, </w:t>
      </w:r>
      <w:r w:rsidRPr="00645C7B">
        <w:rPr>
          <w:rFonts w:cs="Sylfaen"/>
        </w:rPr>
        <w:t>მშობელი</w:t>
      </w:r>
      <w:r w:rsidRPr="00645C7B">
        <w:t xml:space="preserve">, </w:t>
      </w:r>
      <w:r w:rsidRPr="00645C7B">
        <w:rPr>
          <w:rFonts w:cs="Sylfaen"/>
        </w:rPr>
        <w:t>მშობლის</w:t>
      </w:r>
      <w:r w:rsidRPr="00645C7B">
        <w:t xml:space="preserve"> </w:t>
      </w:r>
      <w:r w:rsidRPr="00645C7B">
        <w:rPr>
          <w:rFonts w:cs="Sylfaen"/>
        </w:rPr>
        <w:t>მეუღლე</w:t>
      </w:r>
      <w:r w:rsidRPr="00645C7B">
        <w:t xml:space="preserve">, </w:t>
      </w:r>
      <w:r w:rsidRPr="00645C7B">
        <w:rPr>
          <w:rFonts w:cs="Sylfaen"/>
        </w:rPr>
        <w:t>ბებია</w:t>
      </w:r>
      <w:r w:rsidRPr="00645C7B">
        <w:t xml:space="preserve"> </w:t>
      </w:r>
      <w:r w:rsidRPr="00645C7B">
        <w:rPr>
          <w:rFonts w:cs="Sylfaen"/>
        </w:rPr>
        <w:t>ან</w:t>
      </w:r>
      <w:r w:rsidRPr="00645C7B">
        <w:t xml:space="preserve"> </w:t>
      </w:r>
      <w:r w:rsidRPr="00645C7B">
        <w:rPr>
          <w:rFonts w:cs="Sylfaen"/>
        </w:rPr>
        <w:t>ბაბუა</w:t>
      </w:r>
      <w:r w:rsidRPr="00645C7B">
        <w:t>).</w:t>
      </w:r>
    </w:p>
    <w:p w14:paraId="1112F479" w14:textId="77777777" w:rsidR="00645C7B" w:rsidRPr="00645C7B" w:rsidRDefault="00645C7B" w:rsidP="00645C7B">
      <w:pPr>
        <w:numPr>
          <w:ilvl w:val="2"/>
          <w:numId w:val="11"/>
        </w:numPr>
        <w:tabs>
          <w:tab w:val="left" w:pos="720"/>
        </w:tabs>
        <w:spacing w:line="276" w:lineRule="auto"/>
        <w:ind w:left="720" w:hanging="720"/>
      </w:pPr>
      <w:r w:rsidRPr="00645C7B">
        <w:rPr>
          <w:rFonts w:cs="Sylfaen"/>
          <w:lang w:val="ka-GE"/>
        </w:rPr>
        <w:t xml:space="preserve">მსესხებლის </w:t>
      </w:r>
      <w:r w:rsidRPr="00645C7B">
        <w:rPr>
          <w:rFonts w:cs="Sylfaen"/>
        </w:rPr>
        <w:t>მუდმივი</w:t>
      </w:r>
      <w:r w:rsidRPr="00645C7B">
        <w:t xml:space="preserve"> </w:t>
      </w:r>
      <w:r w:rsidRPr="00645C7B">
        <w:rPr>
          <w:rFonts w:cs="Sylfaen"/>
        </w:rPr>
        <w:t>სრული</w:t>
      </w:r>
      <w:r w:rsidRPr="00645C7B">
        <w:t xml:space="preserve"> </w:t>
      </w:r>
      <w:r w:rsidRPr="00645C7B">
        <w:rPr>
          <w:rFonts w:cs="Sylfaen"/>
        </w:rPr>
        <w:t>შრომისუუნარობა</w:t>
      </w:r>
      <w:r w:rsidRPr="00645C7B">
        <w:rPr>
          <w:rFonts w:cs="Sylfaen"/>
          <w:lang w:val="ka-GE"/>
        </w:rPr>
        <w:t xml:space="preserve"> </w:t>
      </w:r>
      <w:r w:rsidRPr="00645C7B">
        <w:rPr>
          <w:rFonts w:cs="Sylfaen"/>
        </w:rPr>
        <w:t>არ</w:t>
      </w:r>
      <w:r w:rsidRPr="00645C7B">
        <w:t xml:space="preserve"> </w:t>
      </w:r>
      <w:r w:rsidRPr="00645C7B">
        <w:rPr>
          <w:rFonts w:cs="Sylfaen"/>
        </w:rPr>
        <w:t>ჩაითვლება</w:t>
      </w:r>
      <w:r w:rsidRPr="00645C7B">
        <w:rPr>
          <w:rFonts w:cs="Sylfaen"/>
          <w:lang w:val="ka-GE"/>
        </w:rPr>
        <w:t xml:space="preserve"> </w:t>
      </w:r>
      <w:r w:rsidRPr="00645C7B">
        <w:rPr>
          <w:rFonts w:cs="Sylfaen"/>
        </w:rPr>
        <w:t>სადაზღვევო</w:t>
      </w:r>
      <w:r w:rsidRPr="00645C7B">
        <w:t xml:space="preserve"> </w:t>
      </w:r>
      <w:r w:rsidRPr="00645C7B">
        <w:rPr>
          <w:rFonts w:cs="Sylfaen"/>
        </w:rPr>
        <w:t>შემთხვევად</w:t>
      </w:r>
      <w:r w:rsidRPr="00645C7B">
        <w:t xml:space="preserve"> </w:t>
      </w:r>
      <w:r w:rsidRPr="00645C7B">
        <w:rPr>
          <w:lang w:val="ka-GE"/>
        </w:rPr>
        <w:t xml:space="preserve">თუ იგი </w:t>
      </w:r>
      <w:r w:rsidRPr="00645C7B">
        <w:rPr>
          <w:rFonts w:cs="Sylfaen"/>
        </w:rPr>
        <w:t>პირდაპირ</w:t>
      </w:r>
      <w:r w:rsidRPr="00645C7B">
        <w:t xml:space="preserve"> </w:t>
      </w:r>
      <w:r w:rsidRPr="00645C7B">
        <w:rPr>
          <w:rFonts w:cs="Sylfaen"/>
        </w:rPr>
        <w:t>თუ</w:t>
      </w:r>
      <w:r w:rsidRPr="00645C7B">
        <w:t xml:space="preserve"> </w:t>
      </w:r>
      <w:r w:rsidRPr="00645C7B">
        <w:rPr>
          <w:rFonts w:cs="Sylfaen"/>
        </w:rPr>
        <w:t>არაპირდაპირ</w:t>
      </w:r>
      <w:r w:rsidRPr="00645C7B">
        <w:t xml:space="preserve"> </w:t>
      </w:r>
      <w:r w:rsidRPr="00645C7B">
        <w:rPr>
          <w:rFonts w:cs="Sylfaen"/>
        </w:rPr>
        <w:t>გამოწვეულია</w:t>
      </w:r>
      <w:r w:rsidRPr="00645C7B">
        <w:t xml:space="preserve"> </w:t>
      </w:r>
      <w:r w:rsidRPr="00645C7B">
        <w:rPr>
          <w:rFonts w:cs="Sylfaen"/>
        </w:rPr>
        <w:t>ან</w:t>
      </w:r>
      <w:r w:rsidRPr="00645C7B">
        <w:t xml:space="preserve"> </w:t>
      </w:r>
      <w:r w:rsidRPr="00645C7B">
        <w:rPr>
          <w:rFonts w:cs="Sylfaen"/>
        </w:rPr>
        <w:t>შედეგად</w:t>
      </w:r>
      <w:r w:rsidRPr="00645C7B">
        <w:t xml:space="preserve"> </w:t>
      </w:r>
      <w:r w:rsidRPr="00645C7B">
        <w:rPr>
          <w:rFonts w:cs="Sylfaen"/>
        </w:rPr>
        <w:t>მოჰყვა</w:t>
      </w:r>
      <w:r w:rsidRPr="00645C7B">
        <w:t xml:space="preserve"> </w:t>
      </w:r>
      <w:r w:rsidRPr="00645C7B">
        <w:rPr>
          <w:rFonts w:cs="Sylfaen"/>
        </w:rPr>
        <w:t>ქვემოთ</w:t>
      </w:r>
      <w:r w:rsidRPr="00645C7B">
        <w:t xml:space="preserve"> </w:t>
      </w:r>
      <w:r w:rsidRPr="00645C7B">
        <w:rPr>
          <w:rFonts w:cs="Sylfaen"/>
        </w:rPr>
        <w:t>მოცემულ</w:t>
      </w:r>
      <w:r w:rsidRPr="00645C7B">
        <w:t xml:space="preserve"> </w:t>
      </w:r>
      <w:r w:rsidRPr="00645C7B">
        <w:rPr>
          <w:rFonts w:cs="Sylfaen"/>
        </w:rPr>
        <w:t>მოვლენებს</w:t>
      </w:r>
      <w:r w:rsidRPr="00645C7B">
        <w:t>:</w:t>
      </w:r>
    </w:p>
    <w:p w14:paraId="1F398739" w14:textId="77777777" w:rsidR="00645C7B" w:rsidRPr="00645C7B" w:rsidRDefault="00645C7B" w:rsidP="00645C7B">
      <w:pPr>
        <w:numPr>
          <w:ilvl w:val="3"/>
          <w:numId w:val="11"/>
        </w:numPr>
        <w:tabs>
          <w:tab w:val="left" w:pos="720"/>
        </w:tabs>
        <w:spacing w:line="276" w:lineRule="auto"/>
        <w:ind w:left="720" w:hanging="720"/>
        <w:rPr>
          <w:lang w:val="ka-GE"/>
        </w:rPr>
      </w:pPr>
      <w:r w:rsidRPr="00645C7B">
        <w:rPr>
          <w:rFonts w:cs="Sylfaen"/>
          <w:lang w:val="ka-GE"/>
        </w:rPr>
        <w:t xml:space="preserve">ომი, დაპყრობა, </w:t>
      </w:r>
      <w:r w:rsidRPr="00645C7B">
        <w:rPr>
          <w:rFonts w:cs="Sylfaen"/>
        </w:rPr>
        <w:t>საომარი</w:t>
      </w:r>
      <w:r w:rsidRPr="00645C7B">
        <w:t xml:space="preserve"> </w:t>
      </w:r>
      <w:r w:rsidRPr="00645C7B">
        <w:rPr>
          <w:rFonts w:cs="Sylfaen"/>
        </w:rPr>
        <w:t>მოქმედებ</w:t>
      </w:r>
      <w:r w:rsidRPr="00645C7B">
        <w:rPr>
          <w:rFonts w:cs="Sylfaen"/>
          <w:lang w:val="ka-GE"/>
        </w:rPr>
        <w:t>ები</w:t>
      </w:r>
      <w:r w:rsidRPr="00645C7B">
        <w:t xml:space="preserve"> (</w:t>
      </w:r>
      <w:r w:rsidRPr="00645C7B">
        <w:rPr>
          <w:rFonts w:cs="Sylfaen"/>
        </w:rPr>
        <w:t>მიუხედავად</w:t>
      </w:r>
      <w:r w:rsidRPr="00645C7B">
        <w:t xml:space="preserve"> </w:t>
      </w:r>
      <w:r w:rsidRPr="00645C7B">
        <w:rPr>
          <w:rFonts w:cs="Sylfaen"/>
        </w:rPr>
        <w:t>ომის</w:t>
      </w:r>
      <w:r w:rsidRPr="00645C7B">
        <w:t xml:space="preserve"> </w:t>
      </w:r>
      <w:r w:rsidRPr="00645C7B">
        <w:rPr>
          <w:rFonts w:cs="Sylfaen"/>
        </w:rPr>
        <w:t>გამოცხადებისა</w:t>
      </w:r>
      <w:r w:rsidRPr="00645C7B">
        <w:t xml:space="preserve"> </w:t>
      </w:r>
      <w:r w:rsidRPr="00645C7B">
        <w:rPr>
          <w:rFonts w:cs="Sylfaen"/>
        </w:rPr>
        <w:t>თუ</w:t>
      </w:r>
      <w:r w:rsidRPr="00645C7B">
        <w:t xml:space="preserve"> </w:t>
      </w:r>
      <w:r w:rsidRPr="00645C7B">
        <w:rPr>
          <w:rFonts w:cs="Sylfaen"/>
        </w:rPr>
        <w:t>გამოუცხადებლობისა</w:t>
      </w:r>
      <w:r w:rsidRPr="00645C7B">
        <w:t xml:space="preserve">), </w:t>
      </w:r>
      <w:r w:rsidRPr="00645C7B">
        <w:rPr>
          <w:rFonts w:cs="Sylfaen"/>
        </w:rPr>
        <w:t>სამოქალაქო</w:t>
      </w:r>
      <w:r w:rsidRPr="00645C7B">
        <w:t xml:space="preserve"> </w:t>
      </w:r>
      <w:r w:rsidRPr="00645C7B">
        <w:rPr>
          <w:rFonts w:cs="Sylfaen"/>
        </w:rPr>
        <w:t>ომი</w:t>
      </w:r>
      <w:r w:rsidRPr="00645C7B">
        <w:t xml:space="preserve">, </w:t>
      </w:r>
      <w:r w:rsidRPr="00645C7B">
        <w:rPr>
          <w:rFonts w:cs="Sylfaen"/>
        </w:rPr>
        <w:t>რევოლუცი</w:t>
      </w:r>
      <w:r w:rsidRPr="00645C7B">
        <w:rPr>
          <w:rFonts w:cs="Sylfaen"/>
          <w:lang w:val="ka-GE"/>
        </w:rPr>
        <w:t>ა</w:t>
      </w:r>
      <w:r w:rsidRPr="00645C7B">
        <w:t xml:space="preserve">, </w:t>
      </w:r>
      <w:r w:rsidRPr="00645C7B">
        <w:rPr>
          <w:rFonts w:cs="Sylfaen"/>
        </w:rPr>
        <w:t>აჯანყებ</w:t>
      </w:r>
      <w:r w:rsidRPr="00645C7B">
        <w:rPr>
          <w:rFonts w:cs="Sylfaen"/>
          <w:lang w:val="ka-GE"/>
        </w:rPr>
        <w:t>ა</w:t>
      </w:r>
      <w:r w:rsidRPr="00645C7B">
        <w:t xml:space="preserve">, </w:t>
      </w:r>
      <w:r w:rsidRPr="00645C7B">
        <w:rPr>
          <w:rFonts w:cs="Sylfaen"/>
        </w:rPr>
        <w:t>გაფიცვ</w:t>
      </w:r>
      <w:r w:rsidRPr="00645C7B">
        <w:rPr>
          <w:rFonts w:cs="Sylfaen"/>
          <w:lang w:val="ka-GE"/>
        </w:rPr>
        <w:t xml:space="preserve">ა, ნებისმიერი პირის ქმედება, რომელიც მოქმედებს რაიმე ორგანიზაციის დავალებით ან დამოუკიდებლად და მიზნად ისახავს </w:t>
      </w:r>
      <w:r w:rsidRPr="00645C7B">
        <w:rPr>
          <w:rFonts w:cs="Sylfaen"/>
        </w:rPr>
        <w:t xml:space="preserve">De Jure </w:t>
      </w:r>
      <w:r w:rsidRPr="00645C7B">
        <w:rPr>
          <w:rFonts w:cs="Sylfaen"/>
          <w:lang w:val="ka-GE"/>
        </w:rPr>
        <w:t xml:space="preserve">ან </w:t>
      </w:r>
      <w:r w:rsidRPr="00645C7B">
        <w:rPr>
          <w:rFonts w:cs="Sylfaen"/>
        </w:rPr>
        <w:t>De Facto</w:t>
      </w:r>
      <w:r w:rsidRPr="00645C7B">
        <w:rPr>
          <w:rFonts w:cs="Sylfaen"/>
          <w:lang w:val="ka-GE"/>
        </w:rPr>
        <w:t xml:space="preserve"> ხელისუფლების სამხედრო გადატრიალების გზით დამხობას ან მასზე ზეგავლენას ტერორისტული ან ძალისმიერი მეთოდებით; </w:t>
      </w:r>
    </w:p>
    <w:p w14:paraId="7D055132" w14:textId="77777777" w:rsidR="00645C7B" w:rsidRPr="00645C7B" w:rsidRDefault="00645C7B" w:rsidP="00645C7B">
      <w:pPr>
        <w:numPr>
          <w:ilvl w:val="3"/>
          <w:numId w:val="11"/>
        </w:numPr>
        <w:tabs>
          <w:tab w:val="left" w:pos="720"/>
        </w:tabs>
        <w:spacing w:line="276" w:lineRule="auto"/>
        <w:ind w:left="720" w:hanging="720"/>
      </w:pPr>
      <w:r w:rsidRPr="00645C7B">
        <w:rPr>
          <w:rFonts w:cs="Sylfaen"/>
        </w:rPr>
        <w:t>ბირთვულ</w:t>
      </w:r>
      <w:r w:rsidRPr="00645C7B">
        <w:rPr>
          <w:rFonts w:cs="Sylfaen"/>
          <w:lang w:val="ka-GE"/>
        </w:rPr>
        <w:t>ი</w:t>
      </w:r>
      <w:r w:rsidRPr="00645C7B">
        <w:t xml:space="preserve"> </w:t>
      </w:r>
      <w:r w:rsidRPr="00645C7B">
        <w:rPr>
          <w:rFonts w:cs="Sylfaen"/>
        </w:rPr>
        <w:t>ენერგ</w:t>
      </w:r>
      <w:r w:rsidRPr="00645C7B">
        <w:rPr>
          <w:rFonts w:cs="Sylfaen"/>
          <w:lang w:val="ka-GE"/>
        </w:rPr>
        <w:t>იით გამოწვეული მოვლენები</w:t>
      </w:r>
      <w:r w:rsidRPr="00645C7B">
        <w:t xml:space="preserve"> (</w:t>
      </w:r>
      <w:r w:rsidRPr="00645C7B">
        <w:rPr>
          <w:rFonts w:cs="Sylfaen"/>
        </w:rPr>
        <w:t>ბირთვული</w:t>
      </w:r>
      <w:r w:rsidRPr="00645C7B">
        <w:t xml:space="preserve"> </w:t>
      </w:r>
      <w:r w:rsidRPr="00645C7B">
        <w:rPr>
          <w:rFonts w:cs="Sylfaen"/>
        </w:rPr>
        <w:t>რეაქციები</w:t>
      </w:r>
      <w:r w:rsidRPr="00645C7B">
        <w:t xml:space="preserve">, </w:t>
      </w:r>
      <w:r w:rsidRPr="00645C7B">
        <w:rPr>
          <w:rFonts w:cs="Sylfaen"/>
        </w:rPr>
        <w:t>დასხივება</w:t>
      </w:r>
      <w:r w:rsidRPr="00645C7B">
        <w:t xml:space="preserve">, </w:t>
      </w:r>
      <w:r w:rsidRPr="00645C7B">
        <w:rPr>
          <w:rFonts w:cs="Sylfaen"/>
        </w:rPr>
        <w:t>დაბინძურება</w:t>
      </w:r>
      <w:r w:rsidRPr="00645C7B">
        <w:t>);</w:t>
      </w:r>
    </w:p>
    <w:p w14:paraId="5008F3E8" w14:textId="77777777" w:rsidR="00645C7B" w:rsidRPr="00645C7B" w:rsidRDefault="00645C7B" w:rsidP="00645C7B">
      <w:pPr>
        <w:numPr>
          <w:ilvl w:val="3"/>
          <w:numId w:val="11"/>
        </w:numPr>
        <w:tabs>
          <w:tab w:val="left" w:pos="720"/>
        </w:tabs>
        <w:spacing w:line="276" w:lineRule="auto"/>
        <w:ind w:left="720" w:hanging="720"/>
      </w:pPr>
      <w:r w:rsidRPr="00645C7B">
        <w:rPr>
          <w:rFonts w:cs="Sylfaen"/>
          <w:lang w:val="ka-GE"/>
        </w:rPr>
        <w:t>მა</w:t>
      </w:r>
      <w:r w:rsidRPr="00645C7B">
        <w:rPr>
          <w:rFonts w:cs="Sylfaen"/>
        </w:rPr>
        <w:t>იონიზირებულ</w:t>
      </w:r>
      <w:r w:rsidRPr="00645C7B">
        <w:rPr>
          <w:rFonts w:cs="Sylfaen"/>
          <w:lang w:val="ka-GE"/>
        </w:rPr>
        <w:t>ი</w:t>
      </w:r>
      <w:r w:rsidRPr="00645C7B">
        <w:t xml:space="preserve"> </w:t>
      </w:r>
      <w:r w:rsidRPr="00645C7B">
        <w:rPr>
          <w:rFonts w:cs="Sylfaen"/>
        </w:rPr>
        <w:t>დასხივება</w:t>
      </w:r>
      <w:r w:rsidRPr="00645C7B">
        <w:t xml:space="preserve"> </w:t>
      </w:r>
      <w:r w:rsidRPr="00645C7B">
        <w:rPr>
          <w:rFonts w:cs="Sylfaen"/>
        </w:rPr>
        <w:t>ან</w:t>
      </w:r>
      <w:r w:rsidRPr="00645C7B">
        <w:t xml:space="preserve"> </w:t>
      </w:r>
      <w:r w:rsidRPr="00645C7B">
        <w:rPr>
          <w:rFonts w:cs="Sylfaen"/>
        </w:rPr>
        <w:t>ნებისმიერი</w:t>
      </w:r>
      <w:r w:rsidRPr="00645C7B">
        <w:t xml:space="preserve"> </w:t>
      </w:r>
      <w:r w:rsidRPr="00645C7B">
        <w:rPr>
          <w:rFonts w:cs="Sylfaen"/>
        </w:rPr>
        <w:t>ბირთვული</w:t>
      </w:r>
      <w:r w:rsidRPr="00645C7B">
        <w:t xml:space="preserve"> </w:t>
      </w:r>
      <w:r w:rsidRPr="00645C7B">
        <w:rPr>
          <w:rFonts w:cs="Sylfaen"/>
        </w:rPr>
        <w:t>საწვავის</w:t>
      </w:r>
      <w:r w:rsidRPr="00645C7B">
        <w:t xml:space="preserve"> </w:t>
      </w:r>
      <w:r w:rsidRPr="00645C7B">
        <w:rPr>
          <w:rFonts w:cs="Sylfaen"/>
        </w:rPr>
        <w:t>ან</w:t>
      </w:r>
      <w:r w:rsidRPr="00645C7B">
        <w:t xml:space="preserve"> </w:t>
      </w:r>
      <w:r w:rsidRPr="00645C7B">
        <w:rPr>
          <w:rFonts w:cs="Sylfaen"/>
        </w:rPr>
        <w:t>მისი</w:t>
      </w:r>
      <w:r w:rsidRPr="00645C7B">
        <w:t xml:space="preserve"> </w:t>
      </w:r>
      <w:r w:rsidRPr="00645C7B">
        <w:rPr>
          <w:rFonts w:cs="Sylfaen"/>
        </w:rPr>
        <w:t>აალების</w:t>
      </w:r>
      <w:r w:rsidRPr="00645C7B">
        <w:t xml:space="preserve"> </w:t>
      </w:r>
      <w:r w:rsidRPr="00645C7B">
        <w:rPr>
          <w:rFonts w:cs="Sylfaen"/>
        </w:rPr>
        <w:t>შედეგად</w:t>
      </w:r>
      <w:r w:rsidRPr="00645C7B">
        <w:rPr>
          <w:rFonts w:cs="Sylfaen"/>
          <w:lang w:val="ka-GE"/>
        </w:rPr>
        <w:t xml:space="preserve"> </w:t>
      </w:r>
      <w:r w:rsidRPr="00645C7B">
        <w:rPr>
          <w:rFonts w:cs="Sylfaen"/>
        </w:rPr>
        <w:t>რადიოაქტივობით</w:t>
      </w:r>
      <w:r w:rsidRPr="00645C7B">
        <w:t xml:space="preserve"> </w:t>
      </w:r>
      <w:r w:rsidRPr="00645C7B">
        <w:rPr>
          <w:rFonts w:cs="Sylfaen"/>
        </w:rPr>
        <w:t>გამოწვეულ</w:t>
      </w:r>
      <w:r w:rsidRPr="00645C7B">
        <w:rPr>
          <w:rFonts w:cs="Sylfaen"/>
          <w:lang w:val="ka-GE"/>
        </w:rPr>
        <w:t>ი</w:t>
      </w:r>
      <w:r w:rsidRPr="00645C7B">
        <w:t xml:space="preserve"> </w:t>
      </w:r>
      <w:r w:rsidRPr="00645C7B">
        <w:rPr>
          <w:rFonts w:cs="Sylfaen"/>
        </w:rPr>
        <w:t>დაბინძურება</w:t>
      </w:r>
      <w:r w:rsidRPr="00645C7B">
        <w:t>;</w:t>
      </w:r>
    </w:p>
    <w:p w14:paraId="0281F828" w14:textId="77777777" w:rsidR="00645C7B" w:rsidRPr="00645C7B" w:rsidRDefault="00645C7B" w:rsidP="00645C7B">
      <w:pPr>
        <w:numPr>
          <w:ilvl w:val="3"/>
          <w:numId w:val="11"/>
        </w:numPr>
        <w:tabs>
          <w:tab w:val="left" w:pos="720"/>
        </w:tabs>
        <w:spacing w:line="276" w:lineRule="auto"/>
        <w:ind w:left="720" w:hanging="720"/>
      </w:pPr>
      <w:r w:rsidRPr="00645C7B">
        <w:rPr>
          <w:rFonts w:cs="Sylfaen"/>
          <w:lang w:val="ka-GE"/>
        </w:rPr>
        <w:t>მსესხებლის</w:t>
      </w:r>
      <w:r w:rsidRPr="00645C7B">
        <w:t xml:space="preserve"> </w:t>
      </w:r>
      <w:r w:rsidRPr="00645C7B">
        <w:rPr>
          <w:rFonts w:cs="Sylfaen"/>
        </w:rPr>
        <w:t>მონაწილეობა</w:t>
      </w:r>
      <w:r w:rsidRPr="00645C7B">
        <w:t xml:space="preserve"> </w:t>
      </w:r>
      <w:r w:rsidRPr="00645C7B">
        <w:rPr>
          <w:rFonts w:cs="Sylfaen"/>
        </w:rPr>
        <w:t>სამხედრო</w:t>
      </w:r>
      <w:r w:rsidRPr="00645C7B">
        <w:t xml:space="preserve"> (</w:t>
      </w:r>
      <w:r w:rsidRPr="00645C7B">
        <w:rPr>
          <w:rFonts w:cs="Sylfaen"/>
        </w:rPr>
        <w:t>საზღვაო</w:t>
      </w:r>
      <w:r w:rsidRPr="00645C7B">
        <w:t>,</w:t>
      </w:r>
      <w:r w:rsidRPr="00645C7B">
        <w:rPr>
          <w:lang w:val="ka-GE"/>
        </w:rPr>
        <w:t xml:space="preserve"> </w:t>
      </w:r>
      <w:r w:rsidRPr="00645C7B">
        <w:rPr>
          <w:rFonts w:cs="Sylfaen"/>
        </w:rPr>
        <w:t>საჰაერო</w:t>
      </w:r>
      <w:r w:rsidRPr="00645C7B">
        <w:t>)</w:t>
      </w:r>
      <w:r w:rsidRPr="00645C7B">
        <w:rPr>
          <w:lang w:val="ka-GE"/>
        </w:rPr>
        <w:t>, თავდაცვის</w:t>
      </w:r>
      <w:r w:rsidRPr="00645C7B">
        <w:t xml:space="preserve"> </w:t>
      </w:r>
      <w:r w:rsidRPr="00645C7B">
        <w:rPr>
          <w:rFonts w:cs="Sylfaen"/>
        </w:rPr>
        <w:t>ან</w:t>
      </w:r>
      <w:r w:rsidRPr="00645C7B">
        <w:t xml:space="preserve"> </w:t>
      </w:r>
      <w:r w:rsidRPr="00645C7B">
        <w:rPr>
          <w:lang w:val="ka-GE"/>
        </w:rPr>
        <w:t xml:space="preserve">შინაგან საქმეთა სამინისტროს დაქვემდებარებაში არსებული </w:t>
      </w:r>
      <w:r w:rsidRPr="00645C7B">
        <w:rPr>
          <w:rFonts w:cs="Sylfaen"/>
        </w:rPr>
        <w:t>ძალების</w:t>
      </w:r>
      <w:r w:rsidRPr="00645C7B">
        <w:t xml:space="preserve"> </w:t>
      </w:r>
      <w:r w:rsidRPr="00645C7B">
        <w:rPr>
          <w:rFonts w:cs="Sylfaen"/>
        </w:rPr>
        <w:t>სამსახურში</w:t>
      </w:r>
      <w:r w:rsidRPr="00645C7B">
        <w:t xml:space="preserve"> </w:t>
      </w:r>
      <w:r w:rsidRPr="00645C7B">
        <w:rPr>
          <w:rFonts w:cs="Sylfaen"/>
        </w:rPr>
        <w:t>ან</w:t>
      </w:r>
      <w:r w:rsidRPr="00645C7B">
        <w:t xml:space="preserve"> </w:t>
      </w:r>
      <w:r w:rsidRPr="00645C7B">
        <w:rPr>
          <w:rFonts w:cs="Sylfaen"/>
        </w:rPr>
        <w:t>ასეთის</w:t>
      </w:r>
      <w:r w:rsidRPr="00645C7B">
        <w:t xml:space="preserve"> </w:t>
      </w:r>
      <w:r w:rsidRPr="00645C7B">
        <w:rPr>
          <w:rFonts w:cs="Sylfaen"/>
        </w:rPr>
        <w:t>მოქმედებებში</w:t>
      </w:r>
      <w:r w:rsidRPr="00645C7B">
        <w:t>;</w:t>
      </w:r>
    </w:p>
    <w:p w14:paraId="4F19C716" w14:textId="77777777" w:rsidR="00645C7B" w:rsidRPr="00645C7B" w:rsidRDefault="00645C7B" w:rsidP="00645C7B">
      <w:pPr>
        <w:numPr>
          <w:ilvl w:val="3"/>
          <w:numId w:val="11"/>
        </w:numPr>
        <w:tabs>
          <w:tab w:val="left" w:pos="720"/>
        </w:tabs>
        <w:spacing w:line="276" w:lineRule="auto"/>
        <w:ind w:left="720" w:hanging="720"/>
      </w:pPr>
      <w:r w:rsidRPr="00645C7B">
        <w:rPr>
          <w:rFonts w:cs="Sylfaen"/>
          <w:lang w:val="ka-GE"/>
        </w:rPr>
        <w:t>მსესხებლის</w:t>
      </w:r>
      <w:r w:rsidRPr="00645C7B">
        <w:t xml:space="preserve"> </w:t>
      </w:r>
      <w:r w:rsidRPr="00645C7B">
        <w:rPr>
          <w:rFonts w:cs="Sylfaen"/>
        </w:rPr>
        <w:t>მონაწილეობა</w:t>
      </w:r>
      <w:r w:rsidRPr="00645C7B">
        <w:t xml:space="preserve"> </w:t>
      </w:r>
      <w:r w:rsidRPr="00645C7B">
        <w:rPr>
          <w:rFonts w:cs="Sylfaen"/>
        </w:rPr>
        <w:t>ნებისმიერი</w:t>
      </w:r>
      <w:r w:rsidRPr="00645C7B">
        <w:t xml:space="preserve"> </w:t>
      </w:r>
      <w:r w:rsidRPr="00645C7B">
        <w:rPr>
          <w:rFonts w:cs="Sylfaen"/>
        </w:rPr>
        <w:t>სახის</w:t>
      </w:r>
      <w:r w:rsidRPr="00645C7B">
        <w:t xml:space="preserve"> </w:t>
      </w:r>
      <w:r w:rsidRPr="00645C7B">
        <w:rPr>
          <w:rFonts w:cs="Sylfaen"/>
        </w:rPr>
        <w:t>სიჩქარეზე</w:t>
      </w:r>
      <w:r w:rsidRPr="00645C7B">
        <w:t xml:space="preserve"> </w:t>
      </w:r>
      <w:r w:rsidRPr="00645C7B">
        <w:rPr>
          <w:rFonts w:cs="Sylfaen"/>
        </w:rPr>
        <w:t>შეჯიბრში</w:t>
      </w:r>
      <w:r w:rsidRPr="00645C7B">
        <w:t>;</w:t>
      </w:r>
    </w:p>
    <w:p w14:paraId="2AF76572" w14:textId="77777777" w:rsidR="00645C7B" w:rsidRPr="00645C7B" w:rsidRDefault="00645C7B" w:rsidP="00645C7B">
      <w:pPr>
        <w:numPr>
          <w:ilvl w:val="3"/>
          <w:numId w:val="11"/>
        </w:numPr>
        <w:tabs>
          <w:tab w:val="left" w:pos="720"/>
        </w:tabs>
        <w:spacing w:line="276" w:lineRule="auto"/>
        <w:ind w:left="720" w:hanging="720"/>
      </w:pPr>
      <w:r w:rsidRPr="00645C7B">
        <w:rPr>
          <w:rFonts w:cs="Sylfaen"/>
          <w:lang w:val="ka-GE"/>
        </w:rPr>
        <w:t>მსესხებლის</w:t>
      </w:r>
      <w:r w:rsidRPr="00645C7B">
        <w:t xml:space="preserve"> </w:t>
      </w:r>
      <w:r w:rsidRPr="00645C7B">
        <w:rPr>
          <w:rFonts w:cs="Sylfaen"/>
        </w:rPr>
        <w:t>ყოფნა</w:t>
      </w:r>
      <w:r w:rsidRPr="00645C7B">
        <w:t xml:space="preserve"> </w:t>
      </w:r>
      <w:r w:rsidRPr="00645C7B">
        <w:rPr>
          <w:rFonts w:cs="Sylfaen"/>
        </w:rPr>
        <w:t>ნებისმიერ</w:t>
      </w:r>
      <w:r w:rsidRPr="00645C7B">
        <w:t xml:space="preserve"> </w:t>
      </w:r>
      <w:r w:rsidRPr="00645C7B">
        <w:rPr>
          <w:rFonts w:cs="Sylfaen"/>
        </w:rPr>
        <w:t>საფრენ</w:t>
      </w:r>
      <w:r w:rsidRPr="00645C7B">
        <w:t xml:space="preserve"> </w:t>
      </w:r>
      <w:r w:rsidRPr="00645C7B">
        <w:rPr>
          <w:rFonts w:cs="Sylfaen"/>
        </w:rPr>
        <w:t>საშუალებაში</w:t>
      </w:r>
      <w:r w:rsidRPr="00645C7B">
        <w:t>/</w:t>
      </w:r>
      <w:r w:rsidRPr="00645C7B">
        <w:rPr>
          <w:rFonts w:cs="Sylfaen"/>
        </w:rPr>
        <w:t>ხომალდში</w:t>
      </w:r>
      <w:r w:rsidRPr="00645C7B">
        <w:t xml:space="preserve">, </w:t>
      </w:r>
      <w:r w:rsidRPr="00645C7B">
        <w:rPr>
          <w:rFonts w:cs="Sylfaen"/>
        </w:rPr>
        <w:t>მასში</w:t>
      </w:r>
      <w:r w:rsidRPr="00645C7B">
        <w:t xml:space="preserve"> </w:t>
      </w:r>
      <w:r w:rsidRPr="00645C7B">
        <w:rPr>
          <w:rFonts w:cs="Sylfaen"/>
        </w:rPr>
        <w:t>შესვლა</w:t>
      </w:r>
      <w:r w:rsidRPr="00645C7B">
        <w:t xml:space="preserve"> </w:t>
      </w:r>
      <w:r w:rsidRPr="00645C7B">
        <w:rPr>
          <w:rFonts w:cs="Sylfaen"/>
        </w:rPr>
        <w:t>ან</w:t>
      </w:r>
      <w:r w:rsidRPr="00645C7B">
        <w:t xml:space="preserve"> </w:t>
      </w:r>
      <w:r w:rsidRPr="00645C7B">
        <w:rPr>
          <w:rFonts w:cs="Sylfaen"/>
        </w:rPr>
        <w:t>გამოსვლა</w:t>
      </w:r>
      <w:r w:rsidRPr="00645C7B">
        <w:t xml:space="preserve">, </w:t>
      </w:r>
      <w:r w:rsidRPr="00645C7B">
        <w:rPr>
          <w:rFonts w:cs="Sylfaen"/>
        </w:rPr>
        <w:t>გარდა</w:t>
      </w:r>
      <w:r w:rsidRPr="00645C7B">
        <w:t xml:space="preserve"> </w:t>
      </w:r>
      <w:r w:rsidRPr="00645C7B">
        <w:rPr>
          <w:rFonts w:cs="Sylfaen"/>
        </w:rPr>
        <w:t>ლიცენზირებული</w:t>
      </w:r>
      <w:r w:rsidRPr="00645C7B">
        <w:t xml:space="preserve"> </w:t>
      </w:r>
      <w:r w:rsidRPr="00645C7B">
        <w:rPr>
          <w:rFonts w:cs="Sylfaen"/>
        </w:rPr>
        <w:t>მრავალძრავიანი</w:t>
      </w:r>
      <w:r w:rsidRPr="00645C7B">
        <w:t xml:space="preserve"> </w:t>
      </w:r>
      <w:r w:rsidRPr="00645C7B">
        <w:rPr>
          <w:rFonts w:cs="Sylfaen"/>
        </w:rPr>
        <w:t>საჰაერო</w:t>
      </w:r>
      <w:r w:rsidRPr="00645C7B">
        <w:t xml:space="preserve"> </w:t>
      </w:r>
      <w:r w:rsidRPr="00645C7B">
        <w:rPr>
          <w:rFonts w:cs="Sylfaen"/>
        </w:rPr>
        <w:t>ტრანსპორტით</w:t>
      </w:r>
      <w:r w:rsidRPr="00645C7B">
        <w:t xml:space="preserve"> </w:t>
      </w:r>
      <w:r w:rsidRPr="00645C7B">
        <w:rPr>
          <w:rFonts w:cs="Sylfaen"/>
        </w:rPr>
        <w:t>მგზავრობისა</w:t>
      </w:r>
      <w:r w:rsidRPr="00645C7B">
        <w:t xml:space="preserve">, </w:t>
      </w:r>
      <w:r w:rsidRPr="00645C7B">
        <w:rPr>
          <w:rFonts w:cs="Sylfaen"/>
        </w:rPr>
        <w:t>რომელსაც</w:t>
      </w:r>
      <w:r w:rsidRPr="00645C7B">
        <w:t xml:space="preserve"> </w:t>
      </w:r>
      <w:r w:rsidRPr="00645C7B">
        <w:rPr>
          <w:rFonts w:cs="Sylfaen"/>
        </w:rPr>
        <w:t>ექსპლუატაციას</w:t>
      </w:r>
      <w:r w:rsidRPr="00645C7B">
        <w:t xml:space="preserve"> </w:t>
      </w:r>
      <w:r w:rsidRPr="00645C7B">
        <w:rPr>
          <w:rFonts w:cs="Sylfaen"/>
        </w:rPr>
        <w:t>უწევს</w:t>
      </w:r>
      <w:r w:rsidRPr="00645C7B">
        <w:t xml:space="preserve"> </w:t>
      </w:r>
      <w:r w:rsidRPr="00645C7B">
        <w:rPr>
          <w:rFonts w:cs="Sylfaen"/>
        </w:rPr>
        <w:t>ლიცენზირებული</w:t>
      </w:r>
      <w:r w:rsidRPr="00645C7B">
        <w:t xml:space="preserve"> </w:t>
      </w:r>
      <w:r w:rsidRPr="00645C7B">
        <w:rPr>
          <w:rFonts w:cs="Sylfaen"/>
        </w:rPr>
        <w:t>საჰაერო</w:t>
      </w:r>
      <w:r w:rsidRPr="00645C7B">
        <w:t xml:space="preserve"> </w:t>
      </w:r>
      <w:r w:rsidRPr="00645C7B">
        <w:rPr>
          <w:rFonts w:cs="Sylfaen"/>
        </w:rPr>
        <w:t>გადამზიდავი</w:t>
      </w:r>
      <w:r w:rsidRPr="00645C7B">
        <w:t>;</w:t>
      </w:r>
    </w:p>
    <w:p w14:paraId="6FFB97B5" w14:textId="77777777" w:rsidR="00645C7B" w:rsidRPr="00645C7B" w:rsidRDefault="00645C7B" w:rsidP="00645C7B">
      <w:pPr>
        <w:numPr>
          <w:ilvl w:val="3"/>
          <w:numId w:val="11"/>
        </w:numPr>
        <w:tabs>
          <w:tab w:val="left" w:pos="720"/>
        </w:tabs>
        <w:spacing w:line="276" w:lineRule="auto"/>
        <w:ind w:left="720" w:hanging="720"/>
      </w:pPr>
      <w:r w:rsidRPr="00645C7B">
        <w:rPr>
          <w:rFonts w:cs="Sylfaen"/>
          <w:lang w:val="ka-GE"/>
        </w:rPr>
        <w:t>მსესხებლის</w:t>
      </w:r>
      <w:r w:rsidRPr="00645C7B">
        <w:t xml:space="preserve"> </w:t>
      </w:r>
      <w:r w:rsidRPr="00645C7B">
        <w:rPr>
          <w:rFonts w:cs="Sylfaen"/>
        </w:rPr>
        <w:t>ფსიქიკურ</w:t>
      </w:r>
      <w:r w:rsidRPr="00645C7B">
        <w:rPr>
          <w:rFonts w:cs="Sylfaen"/>
          <w:lang w:val="ka-GE"/>
        </w:rPr>
        <w:t>ი</w:t>
      </w:r>
      <w:r w:rsidRPr="00645C7B">
        <w:t xml:space="preserve"> </w:t>
      </w:r>
      <w:r w:rsidRPr="00645C7B">
        <w:rPr>
          <w:rFonts w:cs="Sylfaen"/>
        </w:rPr>
        <w:t>ავადმყოფობა</w:t>
      </w:r>
      <w:r w:rsidRPr="00645C7B">
        <w:t xml:space="preserve"> </w:t>
      </w:r>
      <w:r w:rsidRPr="00645C7B">
        <w:rPr>
          <w:rFonts w:cs="Sylfaen"/>
        </w:rPr>
        <w:t>ან</w:t>
      </w:r>
      <w:r w:rsidRPr="00645C7B">
        <w:t xml:space="preserve"> </w:t>
      </w:r>
      <w:r w:rsidRPr="00645C7B">
        <w:rPr>
          <w:rFonts w:cs="Sylfaen"/>
        </w:rPr>
        <w:t>გონების</w:t>
      </w:r>
      <w:r w:rsidRPr="00645C7B">
        <w:t xml:space="preserve"> </w:t>
      </w:r>
      <w:r w:rsidRPr="00645C7B">
        <w:rPr>
          <w:rFonts w:cs="Sylfaen"/>
        </w:rPr>
        <w:t>დაბინდვა</w:t>
      </w:r>
      <w:r w:rsidRPr="00645C7B">
        <w:t>;</w:t>
      </w:r>
    </w:p>
    <w:p w14:paraId="21F7FE08" w14:textId="77777777" w:rsidR="00645C7B" w:rsidRPr="00645C7B" w:rsidRDefault="00645C7B" w:rsidP="00645C7B">
      <w:pPr>
        <w:numPr>
          <w:ilvl w:val="3"/>
          <w:numId w:val="11"/>
        </w:numPr>
        <w:tabs>
          <w:tab w:val="left" w:pos="720"/>
        </w:tabs>
        <w:spacing w:line="276" w:lineRule="auto"/>
        <w:ind w:left="720" w:hanging="720"/>
      </w:pPr>
      <w:r w:rsidRPr="00645C7B">
        <w:rPr>
          <w:rFonts w:cs="Sylfaen"/>
          <w:lang w:val="ka-GE"/>
        </w:rPr>
        <w:t>მსესხებლის</w:t>
      </w:r>
      <w:r w:rsidRPr="00645C7B">
        <w:t xml:space="preserve"> </w:t>
      </w:r>
      <w:r w:rsidRPr="00645C7B">
        <w:rPr>
          <w:rFonts w:cs="Sylfaen"/>
        </w:rPr>
        <w:t>ალკოჰოლურ</w:t>
      </w:r>
      <w:r w:rsidRPr="00645C7B">
        <w:rPr>
          <w:rFonts w:cs="Sylfaen"/>
          <w:lang w:val="ka-GE"/>
        </w:rPr>
        <w:t>ი, ფსიქოტროპული</w:t>
      </w:r>
      <w:r w:rsidRPr="00645C7B">
        <w:t xml:space="preserve"> </w:t>
      </w:r>
      <w:r w:rsidRPr="00645C7B">
        <w:rPr>
          <w:rFonts w:cs="Sylfaen"/>
        </w:rPr>
        <w:t>ან</w:t>
      </w:r>
      <w:r w:rsidRPr="00645C7B">
        <w:t xml:space="preserve"> </w:t>
      </w:r>
      <w:r w:rsidRPr="00645C7B">
        <w:rPr>
          <w:rFonts w:cs="Sylfaen"/>
        </w:rPr>
        <w:t>ნარკოტიკულ</w:t>
      </w:r>
      <w:r w:rsidRPr="00645C7B">
        <w:rPr>
          <w:rFonts w:cs="Sylfaen"/>
          <w:lang w:val="ka-GE"/>
        </w:rPr>
        <w:t>ი</w:t>
      </w:r>
      <w:r w:rsidRPr="00645C7B">
        <w:t xml:space="preserve"> </w:t>
      </w:r>
      <w:r w:rsidRPr="00645C7B">
        <w:rPr>
          <w:rFonts w:cs="Sylfaen"/>
        </w:rPr>
        <w:t>ინტოქსიკაცია</w:t>
      </w:r>
      <w:r w:rsidRPr="00645C7B">
        <w:t xml:space="preserve"> </w:t>
      </w:r>
      <w:r w:rsidRPr="00645C7B">
        <w:rPr>
          <w:rFonts w:cs="Sylfaen"/>
        </w:rPr>
        <w:t>ან</w:t>
      </w:r>
      <w:r w:rsidRPr="00645C7B">
        <w:t xml:space="preserve"> </w:t>
      </w:r>
      <w:r w:rsidRPr="00645C7B">
        <w:rPr>
          <w:rFonts w:cs="Sylfaen"/>
        </w:rPr>
        <w:t>თუ</w:t>
      </w:r>
      <w:r w:rsidRPr="00645C7B">
        <w:t xml:space="preserve"> </w:t>
      </w:r>
      <w:r w:rsidRPr="00645C7B">
        <w:rPr>
          <w:rFonts w:cs="Sylfaen"/>
          <w:lang w:val="ka-GE"/>
        </w:rPr>
        <w:t xml:space="preserve">მსესხებლის </w:t>
      </w:r>
      <w:r w:rsidRPr="00645C7B">
        <w:rPr>
          <w:rFonts w:cs="Sylfaen"/>
        </w:rPr>
        <w:t>მუდმივი</w:t>
      </w:r>
      <w:r w:rsidRPr="00645C7B">
        <w:t xml:space="preserve"> </w:t>
      </w:r>
      <w:r w:rsidRPr="00645C7B">
        <w:rPr>
          <w:rFonts w:cs="Sylfaen"/>
        </w:rPr>
        <w:t>სრული</w:t>
      </w:r>
      <w:r w:rsidRPr="00645C7B">
        <w:t xml:space="preserve"> </w:t>
      </w:r>
      <w:r w:rsidRPr="00645C7B">
        <w:rPr>
          <w:rFonts w:cs="Sylfaen"/>
        </w:rPr>
        <w:t>შრომისუუნარობ</w:t>
      </w:r>
      <w:r w:rsidRPr="00645C7B">
        <w:rPr>
          <w:rFonts w:cs="Sylfaen"/>
          <w:lang w:val="ka-GE"/>
        </w:rPr>
        <w:t>ის ფაქტი დადგა მსესხებლის</w:t>
      </w:r>
      <w:r w:rsidRPr="00645C7B">
        <w:t xml:space="preserve"> </w:t>
      </w:r>
      <w:r w:rsidRPr="00645C7B">
        <w:rPr>
          <w:rFonts w:cs="Sylfaen"/>
        </w:rPr>
        <w:t>ალკოჰოლური</w:t>
      </w:r>
      <w:r w:rsidRPr="00645C7B">
        <w:t xml:space="preserve">, </w:t>
      </w:r>
      <w:r w:rsidRPr="00645C7B">
        <w:rPr>
          <w:rFonts w:cs="Sylfaen"/>
        </w:rPr>
        <w:t>ნარკოტიკული</w:t>
      </w:r>
      <w:r w:rsidRPr="00645C7B">
        <w:t xml:space="preserve"> </w:t>
      </w:r>
      <w:r w:rsidRPr="00645C7B">
        <w:rPr>
          <w:rFonts w:cs="Sylfaen"/>
        </w:rPr>
        <w:t>ან</w:t>
      </w:r>
      <w:r w:rsidRPr="00645C7B">
        <w:t xml:space="preserve"> </w:t>
      </w:r>
      <w:r w:rsidRPr="00645C7B">
        <w:rPr>
          <w:rFonts w:cs="Sylfaen"/>
        </w:rPr>
        <w:t>ფსიქოტროპული</w:t>
      </w:r>
      <w:r w:rsidRPr="00645C7B">
        <w:t xml:space="preserve"> </w:t>
      </w:r>
      <w:r w:rsidRPr="00645C7B">
        <w:rPr>
          <w:rFonts w:cs="Sylfaen"/>
        </w:rPr>
        <w:t>ნივთიერების</w:t>
      </w:r>
      <w:r w:rsidRPr="00645C7B">
        <w:t xml:space="preserve"> </w:t>
      </w:r>
      <w:r w:rsidRPr="00645C7B">
        <w:rPr>
          <w:rFonts w:cs="Sylfaen"/>
        </w:rPr>
        <w:t>ზემოქმედების</w:t>
      </w:r>
      <w:r w:rsidRPr="00645C7B">
        <w:t xml:space="preserve"> </w:t>
      </w:r>
      <w:r w:rsidRPr="00645C7B">
        <w:rPr>
          <w:rFonts w:cs="Sylfaen"/>
        </w:rPr>
        <w:t>ქვეშ</w:t>
      </w:r>
      <w:r w:rsidRPr="00645C7B">
        <w:t xml:space="preserve"> </w:t>
      </w:r>
      <w:r w:rsidRPr="00645C7B">
        <w:rPr>
          <w:rFonts w:cs="Sylfaen"/>
        </w:rPr>
        <w:t>ყოფნის</w:t>
      </w:r>
      <w:r w:rsidRPr="00645C7B">
        <w:t xml:space="preserve"> </w:t>
      </w:r>
      <w:r w:rsidRPr="00645C7B">
        <w:rPr>
          <w:rFonts w:cs="Sylfaen"/>
        </w:rPr>
        <w:t>დროს</w:t>
      </w:r>
      <w:r w:rsidRPr="00645C7B">
        <w:t>;</w:t>
      </w:r>
    </w:p>
    <w:p w14:paraId="41D93560" w14:textId="77777777" w:rsidR="00645C7B" w:rsidRPr="00645C7B" w:rsidRDefault="00645C7B" w:rsidP="00645C7B">
      <w:pPr>
        <w:numPr>
          <w:ilvl w:val="3"/>
          <w:numId w:val="11"/>
        </w:numPr>
        <w:tabs>
          <w:tab w:val="left" w:pos="720"/>
        </w:tabs>
        <w:spacing w:line="276" w:lineRule="auto"/>
        <w:ind w:left="720" w:hanging="720"/>
      </w:pPr>
      <w:r w:rsidRPr="00645C7B">
        <w:rPr>
          <w:rFonts w:cs="Sylfaen"/>
          <w:lang w:val="ka-GE"/>
        </w:rPr>
        <w:t>მსესხებლის</w:t>
      </w:r>
      <w:r w:rsidRPr="00645C7B">
        <w:t xml:space="preserve"> </w:t>
      </w:r>
      <w:r w:rsidRPr="00645C7B">
        <w:rPr>
          <w:rFonts w:cs="Sylfaen"/>
        </w:rPr>
        <w:t>ინფექციურ</w:t>
      </w:r>
      <w:r w:rsidRPr="00645C7B">
        <w:rPr>
          <w:rFonts w:cs="Sylfaen"/>
          <w:lang w:val="ka-GE"/>
        </w:rPr>
        <w:t>ი</w:t>
      </w:r>
      <w:r w:rsidRPr="00645C7B">
        <w:t xml:space="preserve"> </w:t>
      </w:r>
      <w:r w:rsidRPr="00645C7B">
        <w:rPr>
          <w:rFonts w:cs="Sylfaen"/>
        </w:rPr>
        <w:t>დაავადება</w:t>
      </w:r>
      <w:r w:rsidRPr="00645C7B">
        <w:t>;</w:t>
      </w:r>
    </w:p>
    <w:p w14:paraId="44E16DC1" w14:textId="77777777" w:rsidR="00645C7B" w:rsidRPr="00645C7B" w:rsidRDefault="00645C7B" w:rsidP="00645C7B">
      <w:pPr>
        <w:numPr>
          <w:ilvl w:val="3"/>
          <w:numId w:val="11"/>
        </w:numPr>
        <w:tabs>
          <w:tab w:val="left" w:pos="720"/>
        </w:tabs>
        <w:spacing w:line="276" w:lineRule="auto"/>
        <w:ind w:left="720" w:hanging="720"/>
      </w:pPr>
      <w:r w:rsidRPr="00645C7B">
        <w:rPr>
          <w:rFonts w:cs="Sylfaen"/>
          <w:lang w:val="ka-GE"/>
        </w:rPr>
        <w:t>მსესხებლის</w:t>
      </w:r>
      <w:r w:rsidRPr="00645C7B">
        <w:t xml:space="preserve"> </w:t>
      </w:r>
      <w:r w:rsidRPr="00645C7B">
        <w:rPr>
          <w:rFonts w:cs="Sylfaen"/>
        </w:rPr>
        <w:t>საკვებისმიერ</w:t>
      </w:r>
      <w:r w:rsidRPr="00645C7B">
        <w:rPr>
          <w:rFonts w:cs="Sylfaen"/>
          <w:lang w:val="ka-GE"/>
        </w:rPr>
        <w:t>ი</w:t>
      </w:r>
      <w:r w:rsidRPr="00645C7B">
        <w:t xml:space="preserve"> </w:t>
      </w:r>
      <w:r w:rsidRPr="00645C7B">
        <w:rPr>
          <w:rFonts w:cs="Sylfaen"/>
        </w:rPr>
        <w:t>ინტოქსიკაცია</w:t>
      </w:r>
      <w:r w:rsidRPr="00645C7B">
        <w:t>;</w:t>
      </w:r>
    </w:p>
    <w:p w14:paraId="173C62B4" w14:textId="77777777" w:rsidR="00645C7B" w:rsidRPr="00645C7B" w:rsidRDefault="00645C7B" w:rsidP="00645C7B">
      <w:pPr>
        <w:numPr>
          <w:ilvl w:val="3"/>
          <w:numId w:val="11"/>
        </w:numPr>
        <w:tabs>
          <w:tab w:val="left" w:pos="720"/>
        </w:tabs>
        <w:spacing w:line="276" w:lineRule="auto"/>
        <w:ind w:left="720" w:hanging="720"/>
        <w:rPr>
          <w:lang w:val="ka-GE"/>
        </w:rPr>
      </w:pPr>
      <w:r w:rsidRPr="00645C7B">
        <w:rPr>
          <w:rFonts w:cs="Sylfaen"/>
          <w:lang w:val="ka-GE"/>
        </w:rPr>
        <w:t>მსესხებლის</w:t>
      </w:r>
      <w:r w:rsidRPr="00645C7B">
        <w:t xml:space="preserve"> </w:t>
      </w:r>
      <w:r w:rsidRPr="00645C7B">
        <w:rPr>
          <w:rFonts w:cs="Sylfaen"/>
        </w:rPr>
        <w:t>მიერ</w:t>
      </w:r>
      <w:r w:rsidRPr="00645C7B">
        <w:t xml:space="preserve"> </w:t>
      </w:r>
      <w:r w:rsidRPr="00645C7B">
        <w:rPr>
          <w:rFonts w:cs="Sylfaen"/>
        </w:rPr>
        <w:t>სისხლის</w:t>
      </w:r>
      <w:r w:rsidRPr="00645C7B">
        <w:t xml:space="preserve"> </w:t>
      </w:r>
      <w:r w:rsidRPr="00645C7B">
        <w:rPr>
          <w:rFonts w:cs="Sylfaen"/>
        </w:rPr>
        <w:t>სამართლის</w:t>
      </w:r>
      <w:r w:rsidRPr="00645C7B">
        <w:t xml:space="preserve"> </w:t>
      </w:r>
      <w:r w:rsidRPr="00645C7B">
        <w:rPr>
          <w:rFonts w:cs="Sylfaen"/>
        </w:rPr>
        <w:t>კოდექსით</w:t>
      </w:r>
      <w:r w:rsidRPr="00645C7B">
        <w:t xml:space="preserve"> </w:t>
      </w:r>
      <w:r w:rsidRPr="00645C7B">
        <w:rPr>
          <w:rFonts w:cs="Sylfaen"/>
        </w:rPr>
        <w:t>გათვალისწინებული</w:t>
      </w:r>
      <w:r w:rsidRPr="00645C7B">
        <w:t xml:space="preserve"> </w:t>
      </w:r>
      <w:r w:rsidRPr="00645C7B">
        <w:rPr>
          <w:lang w:val="ka-GE"/>
        </w:rPr>
        <w:t xml:space="preserve">კანონსაწინააღმდეგო </w:t>
      </w:r>
      <w:r w:rsidRPr="00645C7B">
        <w:rPr>
          <w:rFonts w:cs="Sylfaen"/>
          <w:lang w:val="ka-GE"/>
        </w:rPr>
        <w:t>ქმედების</w:t>
      </w:r>
      <w:r w:rsidRPr="00645C7B">
        <w:t xml:space="preserve"> </w:t>
      </w:r>
      <w:r w:rsidRPr="00645C7B">
        <w:rPr>
          <w:rFonts w:cs="Sylfaen"/>
        </w:rPr>
        <w:t>ჩადენა</w:t>
      </w:r>
      <w:r w:rsidRPr="00645C7B">
        <w:t xml:space="preserve"> </w:t>
      </w:r>
      <w:r w:rsidRPr="00645C7B">
        <w:rPr>
          <w:rFonts w:cs="Sylfaen"/>
        </w:rPr>
        <w:t>ან</w:t>
      </w:r>
      <w:r w:rsidRPr="00645C7B">
        <w:t xml:space="preserve"> </w:t>
      </w:r>
      <w:r w:rsidRPr="00645C7B">
        <w:rPr>
          <w:rFonts w:cs="Sylfaen"/>
          <w:lang w:val="ka-GE"/>
        </w:rPr>
        <w:t>მისი ჩადენის</w:t>
      </w:r>
      <w:r w:rsidRPr="00645C7B">
        <w:t xml:space="preserve"> </w:t>
      </w:r>
      <w:r w:rsidRPr="00645C7B">
        <w:rPr>
          <w:rFonts w:cs="Sylfaen"/>
        </w:rPr>
        <w:t>მცდელობა</w:t>
      </w:r>
      <w:r w:rsidRPr="00645C7B">
        <w:t>.</w:t>
      </w:r>
    </w:p>
    <w:p w14:paraId="02A341DA" w14:textId="77777777" w:rsidR="00F465FD" w:rsidRDefault="00F465FD" w:rsidP="00A0718E">
      <w:pPr>
        <w:spacing w:after="200" w:line="276" w:lineRule="auto"/>
        <w:rPr>
          <w:lang w:val="ka-GE"/>
        </w:rPr>
      </w:pPr>
    </w:p>
    <w:p w14:paraId="4C21ECFC" w14:textId="77777777" w:rsidR="00F12131" w:rsidRDefault="00F12131" w:rsidP="0072044E">
      <w:r w:rsidRPr="0072044E">
        <w:rPr>
          <w:b/>
        </w:rPr>
        <w:t>სადაზღვევო ანაზღაურების გასაცემად წარმოსადგენი ინფორმაცია/დოკუმენტაცია არ უნდა იყოს განსხვავებული ან მეტი ქვემოთ ჩამოთვლილზე:</w:t>
      </w:r>
    </w:p>
    <w:p w14:paraId="4C8D6082" w14:textId="77777777" w:rsidR="00267E26" w:rsidRPr="0072044E" w:rsidRDefault="00267E26" w:rsidP="0072044E"/>
    <w:p w14:paraId="66BC275A" w14:textId="77777777" w:rsidR="00F12131" w:rsidRPr="00BD7433" w:rsidRDefault="00F12131" w:rsidP="00F12131">
      <w:pPr>
        <w:numPr>
          <w:ilvl w:val="2"/>
          <w:numId w:val="11"/>
        </w:numPr>
        <w:tabs>
          <w:tab w:val="left" w:pos="720"/>
        </w:tabs>
        <w:spacing w:line="276" w:lineRule="auto"/>
        <w:ind w:left="720" w:hanging="720"/>
      </w:pPr>
      <w:r w:rsidRPr="00BD7433">
        <w:rPr>
          <w:rFonts w:cs="Sylfaen"/>
          <w:lang w:val="ka-GE"/>
        </w:rPr>
        <w:t xml:space="preserve">მსესხებლის </w:t>
      </w:r>
      <w:r w:rsidRPr="00BD7433">
        <w:rPr>
          <w:rFonts w:cs="Sylfaen"/>
        </w:rPr>
        <w:t>პირადობის</w:t>
      </w:r>
      <w:r w:rsidRPr="00BD7433">
        <w:t xml:space="preserve"> </w:t>
      </w:r>
      <w:r w:rsidRPr="00BD7433">
        <w:rPr>
          <w:rFonts w:cs="Sylfaen"/>
        </w:rPr>
        <w:t>დამადასტურებელი</w:t>
      </w:r>
      <w:r w:rsidRPr="00BD7433">
        <w:t xml:space="preserve"> </w:t>
      </w:r>
      <w:r w:rsidRPr="00BD7433">
        <w:rPr>
          <w:rFonts w:cs="Sylfaen"/>
        </w:rPr>
        <w:t>მოწმობის</w:t>
      </w:r>
      <w:r w:rsidRPr="00BD7433">
        <w:t xml:space="preserve"> </w:t>
      </w:r>
      <w:r w:rsidRPr="00BD7433">
        <w:rPr>
          <w:rFonts w:cs="Sylfaen"/>
        </w:rPr>
        <w:t>ასლი</w:t>
      </w:r>
      <w:r w:rsidRPr="00BD7433">
        <w:t>;</w:t>
      </w:r>
    </w:p>
    <w:p w14:paraId="5B3E9683" w14:textId="77777777" w:rsidR="00F12131" w:rsidRPr="00BD7433" w:rsidRDefault="00F12131" w:rsidP="00F12131">
      <w:pPr>
        <w:numPr>
          <w:ilvl w:val="2"/>
          <w:numId w:val="11"/>
        </w:numPr>
        <w:tabs>
          <w:tab w:val="left" w:pos="720"/>
        </w:tabs>
        <w:spacing w:line="276" w:lineRule="auto"/>
        <w:ind w:left="720" w:hanging="720"/>
      </w:pPr>
      <w:r w:rsidRPr="00BD7433">
        <w:rPr>
          <w:rFonts w:cs="Sylfaen"/>
        </w:rPr>
        <w:t>სესხის</w:t>
      </w:r>
      <w:r w:rsidRPr="00BD7433">
        <w:t xml:space="preserve"> </w:t>
      </w:r>
      <w:r w:rsidRPr="00BD7433">
        <w:rPr>
          <w:rFonts w:cs="Sylfaen"/>
        </w:rPr>
        <w:t>ხელშეკრულების</w:t>
      </w:r>
      <w:r w:rsidRPr="00BD7433">
        <w:t xml:space="preserve"> </w:t>
      </w:r>
      <w:r w:rsidRPr="00BD7433">
        <w:rPr>
          <w:rFonts w:cs="Sylfaen"/>
        </w:rPr>
        <w:t>ასლი</w:t>
      </w:r>
      <w:r w:rsidRPr="00BD7433">
        <w:t>;</w:t>
      </w:r>
    </w:p>
    <w:p w14:paraId="0B21123C" w14:textId="77777777" w:rsidR="00F12131" w:rsidRPr="00BD7433" w:rsidRDefault="00F12131" w:rsidP="00F12131">
      <w:pPr>
        <w:numPr>
          <w:ilvl w:val="2"/>
          <w:numId w:val="11"/>
        </w:numPr>
        <w:tabs>
          <w:tab w:val="left" w:pos="720"/>
        </w:tabs>
        <w:spacing w:line="276" w:lineRule="auto"/>
        <w:ind w:left="720" w:hanging="720"/>
      </w:pPr>
      <w:r w:rsidRPr="00BD7433">
        <w:rPr>
          <w:rFonts w:cs="Sylfaen"/>
        </w:rPr>
        <w:t>უმუშევრობის</w:t>
      </w:r>
      <w:r w:rsidRPr="00BD7433">
        <w:t xml:space="preserve"> </w:t>
      </w:r>
      <w:r w:rsidRPr="00BD7433">
        <w:rPr>
          <w:rFonts w:cs="Sylfaen"/>
          <w:lang w:val="ka-GE"/>
        </w:rPr>
        <w:t xml:space="preserve">რისკის ხდომილების </w:t>
      </w:r>
      <w:r w:rsidRPr="00BD7433">
        <w:rPr>
          <w:rFonts w:cs="Sylfaen"/>
        </w:rPr>
        <w:t>შემთხვევაში</w:t>
      </w:r>
      <w:r w:rsidRPr="00BD7433">
        <w:t>:</w:t>
      </w:r>
    </w:p>
    <w:p w14:paraId="0EC537D4" w14:textId="77777777" w:rsidR="00F12131" w:rsidRPr="00BD7433" w:rsidRDefault="00F12131" w:rsidP="00F12131">
      <w:pPr>
        <w:numPr>
          <w:ilvl w:val="3"/>
          <w:numId w:val="11"/>
        </w:numPr>
        <w:tabs>
          <w:tab w:val="left" w:pos="720"/>
        </w:tabs>
        <w:spacing w:line="276" w:lineRule="auto"/>
        <w:ind w:left="720" w:hanging="720"/>
      </w:pPr>
      <w:r w:rsidRPr="00BD7433">
        <w:rPr>
          <w:rFonts w:cs="Sylfaen"/>
        </w:rPr>
        <w:t>შრომითი</w:t>
      </w:r>
      <w:r w:rsidRPr="00BD7433">
        <w:t xml:space="preserve"> </w:t>
      </w:r>
      <w:r w:rsidRPr="00BD7433">
        <w:rPr>
          <w:rFonts w:cs="Sylfaen"/>
        </w:rPr>
        <w:t>ხელშეკრულების</w:t>
      </w:r>
      <w:r w:rsidRPr="00BD7433">
        <w:t xml:space="preserve"> </w:t>
      </w:r>
      <w:r w:rsidRPr="00BD7433">
        <w:rPr>
          <w:rFonts w:cs="Sylfaen"/>
        </w:rPr>
        <w:t>ასლი</w:t>
      </w:r>
      <w:r w:rsidRPr="00BD7433">
        <w:t>;</w:t>
      </w:r>
    </w:p>
    <w:p w14:paraId="3EFB840D" w14:textId="77777777" w:rsidR="00F12131" w:rsidRPr="00BD7433" w:rsidRDefault="00F12131" w:rsidP="00F12131">
      <w:pPr>
        <w:numPr>
          <w:ilvl w:val="3"/>
          <w:numId w:val="11"/>
        </w:numPr>
        <w:tabs>
          <w:tab w:val="left" w:pos="720"/>
        </w:tabs>
        <w:spacing w:line="276" w:lineRule="auto"/>
        <w:ind w:left="720" w:hanging="720"/>
      </w:pPr>
      <w:r w:rsidRPr="00BD7433">
        <w:rPr>
          <w:rFonts w:cs="Sylfaen"/>
        </w:rPr>
        <w:t>დოკუმენტი</w:t>
      </w:r>
      <w:r w:rsidRPr="00BD7433">
        <w:t xml:space="preserve"> </w:t>
      </w:r>
      <w:r w:rsidRPr="00BD7433">
        <w:rPr>
          <w:rFonts w:cs="Sylfaen"/>
        </w:rPr>
        <w:t>ყოფილი</w:t>
      </w:r>
      <w:r w:rsidRPr="00BD7433">
        <w:t xml:space="preserve"> </w:t>
      </w:r>
      <w:r w:rsidRPr="00BD7433">
        <w:rPr>
          <w:rFonts w:cs="Sylfaen"/>
        </w:rPr>
        <w:t>დამსაქმებლისგან</w:t>
      </w:r>
      <w:r w:rsidRPr="00BD7433">
        <w:t xml:space="preserve">, </w:t>
      </w:r>
      <w:r w:rsidRPr="00BD7433">
        <w:rPr>
          <w:rFonts w:cs="Sylfaen"/>
          <w:lang w:val="ka-GE"/>
        </w:rPr>
        <w:t>რომელშიც</w:t>
      </w:r>
      <w:r w:rsidRPr="00BD7433">
        <w:t xml:space="preserve"> </w:t>
      </w:r>
      <w:r w:rsidRPr="00BD7433">
        <w:rPr>
          <w:rFonts w:cs="Sylfaen"/>
          <w:lang w:val="ka-GE"/>
        </w:rPr>
        <w:t>მითითებული</w:t>
      </w:r>
      <w:r w:rsidRPr="00BD7433">
        <w:t xml:space="preserve"> </w:t>
      </w:r>
      <w:r w:rsidRPr="00BD7433">
        <w:rPr>
          <w:rFonts w:cs="Sylfaen"/>
        </w:rPr>
        <w:t>იქნება</w:t>
      </w:r>
      <w:r w:rsidRPr="00BD7433">
        <w:t xml:space="preserve"> </w:t>
      </w:r>
      <w:r w:rsidRPr="00BD7433">
        <w:rPr>
          <w:rFonts w:cs="Sylfaen"/>
        </w:rPr>
        <w:t>შრომითი</w:t>
      </w:r>
      <w:r w:rsidRPr="00BD7433">
        <w:t xml:space="preserve"> </w:t>
      </w:r>
      <w:r w:rsidRPr="00BD7433">
        <w:rPr>
          <w:rFonts w:cs="Sylfaen"/>
        </w:rPr>
        <w:t>ურთიერთობის</w:t>
      </w:r>
      <w:r w:rsidRPr="00BD7433">
        <w:t xml:space="preserve"> </w:t>
      </w:r>
      <w:r w:rsidRPr="00BD7433">
        <w:rPr>
          <w:rFonts w:cs="Sylfaen"/>
        </w:rPr>
        <w:t>შეწყვეტის</w:t>
      </w:r>
      <w:r w:rsidRPr="00BD7433">
        <w:t xml:space="preserve"> </w:t>
      </w:r>
      <w:r w:rsidRPr="00BD7433">
        <w:rPr>
          <w:rFonts w:cs="Sylfaen"/>
        </w:rPr>
        <w:t>მიზეზი</w:t>
      </w:r>
      <w:r w:rsidRPr="00BD7433">
        <w:t>/</w:t>
      </w:r>
      <w:r w:rsidRPr="00BD7433">
        <w:rPr>
          <w:rFonts w:cs="Sylfaen"/>
        </w:rPr>
        <w:t>საფუძველი</w:t>
      </w:r>
      <w:r w:rsidRPr="00BD7433">
        <w:t xml:space="preserve"> </w:t>
      </w:r>
      <w:r w:rsidRPr="00BD7433">
        <w:rPr>
          <w:rFonts w:cs="Sylfaen"/>
        </w:rPr>
        <w:t>და</w:t>
      </w:r>
      <w:r w:rsidRPr="00BD7433">
        <w:t xml:space="preserve"> </w:t>
      </w:r>
      <w:r w:rsidRPr="00BD7433">
        <w:rPr>
          <w:rFonts w:cs="Sylfaen"/>
        </w:rPr>
        <w:t>შესაბამისი</w:t>
      </w:r>
      <w:r w:rsidRPr="00BD7433">
        <w:t xml:space="preserve"> </w:t>
      </w:r>
      <w:r w:rsidRPr="00BD7433">
        <w:rPr>
          <w:rFonts w:cs="Sylfaen"/>
        </w:rPr>
        <w:t>დოკუმენტაცია</w:t>
      </w:r>
      <w:r w:rsidRPr="00BD7433">
        <w:t>;</w:t>
      </w:r>
    </w:p>
    <w:p w14:paraId="5205BDDD" w14:textId="77777777" w:rsidR="00F12131" w:rsidRPr="00BD7433" w:rsidRDefault="00F12131" w:rsidP="00F12131">
      <w:pPr>
        <w:numPr>
          <w:ilvl w:val="3"/>
          <w:numId w:val="11"/>
        </w:numPr>
        <w:tabs>
          <w:tab w:val="left" w:pos="720"/>
        </w:tabs>
        <w:spacing w:line="276" w:lineRule="auto"/>
        <w:ind w:left="720" w:hanging="720"/>
      </w:pPr>
      <w:r w:rsidRPr="00BD7433">
        <w:rPr>
          <w:rFonts w:cs="Sylfaen"/>
        </w:rPr>
        <w:t>სასამართლოს</w:t>
      </w:r>
      <w:r w:rsidRPr="00BD7433">
        <w:t xml:space="preserve"> </w:t>
      </w:r>
      <w:r w:rsidRPr="00BD7433">
        <w:rPr>
          <w:rFonts w:cs="Sylfaen"/>
        </w:rPr>
        <w:t>კანონიერ</w:t>
      </w:r>
      <w:r w:rsidRPr="00BD7433">
        <w:t xml:space="preserve"> </w:t>
      </w:r>
      <w:r w:rsidRPr="00BD7433">
        <w:rPr>
          <w:rFonts w:cs="Sylfaen"/>
        </w:rPr>
        <w:t>ძალაში</w:t>
      </w:r>
      <w:r w:rsidRPr="00BD7433">
        <w:t xml:space="preserve"> </w:t>
      </w:r>
      <w:r w:rsidRPr="00BD7433">
        <w:rPr>
          <w:rFonts w:cs="Sylfaen"/>
        </w:rPr>
        <w:t>შესული</w:t>
      </w:r>
      <w:r w:rsidRPr="00BD7433">
        <w:t xml:space="preserve"> </w:t>
      </w:r>
      <w:r w:rsidRPr="00BD7433">
        <w:rPr>
          <w:rFonts w:cs="Sylfaen"/>
        </w:rPr>
        <w:t>განჩინების</w:t>
      </w:r>
      <w:r w:rsidRPr="00BD7433">
        <w:t xml:space="preserve"> </w:t>
      </w:r>
      <w:r w:rsidRPr="00BD7433">
        <w:rPr>
          <w:rFonts w:cs="Sylfaen"/>
        </w:rPr>
        <w:t>ან</w:t>
      </w:r>
      <w:r w:rsidRPr="00BD7433">
        <w:t xml:space="preserve"> </w:t>
      </w:r>
      <w:r w:rsidRPr="00BD7433">
        <w:rPr>
          <w:rFonts w:cs="Sylfaen"/>
        </w:rPr>
        <w:t>გადაწყვეტილების</w:t>
      </w:r>
      <w:r w:rsidRPr="00BD7433">
        <w:t xml:space="preserve"> </w:t>
      </w:r>
      <w:r w:rsidRPr="00BD7433">
        <w:rPr>
          <w:rFonts w:cs="Sylfaen"/>
        </w:rPr>
        <w:t>ასლი</w:t>
      </w:r>
      <w:r w:rsidRPr="00BD7433">
        <w:t xml:space="preserve">, </w:t>
      </w:r>
      <w:r w:rsidRPr="00BD7433">
        <w:rPr>
          <w:rFonts w:cs="Sylfaen"/>
        </w:rPr>
        <w:t>რომელიც</w:t>
      </w:r>
      <w:r w:rsidRPr="00BD7433">
        <w:t xml:space="preserve"> </w:t>
      </w:r>
      <w:r w:rsidRPr="00BD7433">
        <w:rPr>
          <w:rFonts w:cs="Sylfaen"/>
        </w:rPr>
        <w:t>წარმოადგენს</w:t>
      </w:r>
      <w:r w:rsidRPr="00BD7433">
        <w:t xml:space="preserve"> </w:t>
      </w:r>
      <w:r w:rsidRPr="00BD7433">
        <w:rPr>
          <w:rFonts w:cs="Sylfaen"/>
          <w:lang w:val="ka-GE"/>
        </w:rPr>
        <w:t xml:space="preserve">შრომითი ურთიერთობის შეწყვეტის </w:t>
      </w:r>
      <w:r w:rsidRPr="00BD7433">
        <w:rPr>
          <w:rFonts w:cs="Sylfaen"/>
        </w:rPr>
        <w:t>საფუძველს</w:t>
      </w:r>
      <w:r w:rsidRPr="00BD7433">
        <w:t xml:space="preserve"> (</w:t>
      </w:r>
      <w:r w:rsidRPr="00BD7433">
        <w:rPr>
          <w:rFonts w:cs="Sylfaen"/>
        </w:rPr>
        <w:t>ასეთი</w:t>
      </w:r>
      <w:r w:rsidRPr="00BD7433">
        <w:t xml:space="preserve"> </w:t>
      </w:r>
      <w:r w:rsidRPr="00BD7433">
        <w:rPr>
          <w:rFonts w:cs="Sylfaen"/>
        </w:rPr>
        <w:t>არსებობის</w:t>
      </w:r>
      <w:r w:rsidRPr="00BD7433">
        <w:t xml:space="preserve"> </w:t>
      </w:r>
      <w:r w:rsidRPr="00BD7433">
        <w:rPr>
          <w:rFonts w:cs="Sylfaen"/>
        </w:rPr>
        <w:t>შემთხვევაში</w:t>
      </w:r>
      <w:r w:rsidRPr="00BD7433">
        <w:t>)</w:t>
      </w:r>
      <w:r w:rsidRPr="00BD7433">
        <w:rPr>
          <w:lang w:val="ka-GE"/>
        </w:rPr>
        <w:t>;</w:t>
      </w:r>
    </w:p>
    <w:p w14:paraId="4151AAA4" w14:textId="77777777" w:rsidR="00F12131" w:rsidRPr="00BD7433" w:rsidRDefault="00F12131" w:rsidP="00F12131">
      <w:pPr>
        <w:numPr>
          <w:ilvl w:val="3"/>
          <w:numId w:val="11"/>
        </w:numPr>
        <w:tabs>
          <w:tab w:val="left" w:pos="720"/>
        </w:tabs>
        <w:spacing w:line="276" w:lineRule="auto"/>
        <w:ind w:left="720" w:hanging="720"/>
      </w:pPr>
      <w:r w:rsidRPr="00BD7433">
        <w:rPr>
          <w:rFonts w:cs="Sylfaen"/>
        </w:rPr>
        <w:t>ამონაწერი</w:t>
      </w:r>
      <w:r w:rsidRPr="00BD7433">
        <w:t xml:space="preserve"> </w:t>
      </w:r>
      <w:r w:rsidRPr="00BD7433">
        <w:rPr>
          <w:rFonts w:cs="Sylfaen"/>
          <w:lang w:val="ka-GE"/>
        </w:rPr>
        <w:t>მსესხებლის</w:t>
      </w:r>
      <w:r w:rsidRPr="00BD7433">
        <w:t xml:space="preserve"> </w:t>
      </w:r>
      <w:r w:rsidRPr="00BD7433">
        <w:rPr>
          <w:rFonts w:cs="Sylfaen"/>
        </w:rPr>
        <w:t>საბანკო</w:t>
      </w:r>
      <w:r w:rsidRPr="00BD7433">
        <w:t xml:space="preserve"> </w:t>
      </w:r>
      <w:r w:rsidRPr="00BD7433">
        <w:rPr>
          <w:rFonts w:cs="Sylfaen"/>
        </w:rPr>
        <w:t>ანგარიშ</w:t>
      </w:r>
      <w:r w:rsidRPr="00BD7433">
        <w:rPr>
          <w:rFonts w:cs="Sylfaen"/>
          <w:lang w:val="ka-GE"/>
        </w:rPr>
        <w:t xml:space="preserve">იდან, რომლითაც დასტურდება მსესხებლისათვის უმუშევრობის ფაქტის დადგომამდე </w:t>
      </w:r>
      <w:r w:rsidRPr="00BD7433">
        <w:rPr>
          <w:rFonts w:cs="Sylfaen"/>
        </w:rPr>
        <w:t>უკანასკნელი</w:t>
      </w:r>
      <w:r w:rsidRPr="00BD7433">
        <w:t xml:space="preserve"> 3 (</w:t>
      </w:r>
      <w:r w:rsidRPr="00BD7433">
        <w:rPr>
          <w:rFonts w:cs="Sylfaen"/>
        </w:rPr>
        <w:t>სამი</w:t>
      </w:r>
      <w:r w:rsidRPr="00BD7433">
        <w:t xml:space="preserve">) </w:t>
      </w:r>
      <w:r w:rsidRPr="00BD7433">
        <w:rPr>
          <w:rFonts w:cs="Sylfaen"/>
        </w:rPr>
        <w:t>თვის</w:t>
      </w:r>
      <w:r w:rsidRPr="00BD7433">
        <w:t xml:space="preserve"> </w:t>
      </w:r>
      <w:r w:rsidRPr="00BD7433">
        <w:rPr>
          <w:rFonts w:cs="Sylfaen"/>
        </w:rPr>
        <w:t>განმავლობაში</w:t>
      </w:r>
      <w:r w:rsidRPr="00BD7433">
        <w:rPr>
          <w:rFonts w:cs="Sylfaen"/>
          <w:lang w:val="ka-GE"/>
        </w:rPr>
        <w:t xml:space="preserve"> შრომის ანაზღაურების</w:t>
      </w:r>
      <w:r w:rsidRPr="00BD7433">
        <w:t xml:space="preserve"> </w:t>
      </w:r>
      <w:r w:rsidRPr="00BD7433">
        <w:rPr>
          <w:rFonts w:cs="Sylfaen"/>
        </w:rPr>
        <w:t>ჩარიცხვის</w:t>
      </w:r>
      <w:r w:rsidRPr="00BD7433">
        <w:t xml:space="preserve"> </w:t>
      </w:r>
      <w:r w:rsidRPr="00BD7433">
        <w:rPr>
          <w:rFonts w:cs="Sylfaen"/>
        </w:rPr>
        <w:t>შესახებ</w:t>
      </w:r>
      <w:r w:rsidRPr="00BD7433">
        <w:t>;</w:t>
      </w:r>
    </w:p>
    <w:p w14:paraId="750C29DF" w14:textId="77777777" w:rsidR="00F12131" w:rsidRPr="00BD7433" w:rsidRDefault="00F12131" w:rsidP="00F12131">
      <w:pPr>
        <w:numPr>
          <w:ilvl w:val="3"/>
          <w:numId w:val="11"/>
        </w:numPr>
        <w:tabs>
          <w:tab w:val="left" w:pos="720"/>
        </w:tabs>
        <w:spacing w:line="276" w:lineRule="auto"/>
        <w:ind w:left="720" w:hanging="720"/>
      </w:pPr>
      <w:r w:rsidRPr="00BD7433">
        <w:rPr>
          <w:rFonts w:cs="Sylfaen"/>
        </w:rPr>
        <w:t>ცნობა</w:t>
      </w:r>
      <w:r w:rsidRPr="00BD7433">
        <w:rPr>
          <w:rFonts w:cs="Sylfaen"/>
          <w:lang w:val="ka-GE"/>
        </w:rPr>
        <w:t>, რომლითაც დასტურდება, რომ</w:t>
      </w:r>
      <w:r w:rsidRPr="00BD7433">
        <w:t xml:space="preserve"> </w:t>
      </w:r>
      <w:r w:rsidRPr="00BD7433">
        <w:rPr>
          <w:rFonts w:cs="Sylfaen"/>
        </w:rPr>
        <w:t>დამსაქმებ</w:t>
      </w:r>
      <w:r w:rsidRPr="00BD7433">
        <w:rPr>
          <w:rFonts w:cs="Sylfaen"/>
          <w:lang w:val="ka-GE"/>
        </w:rPr>
        <w:t>ე</w:t>
      </w:r>
      <w:r w:rsidRPr="00BD7433">
        <w:rPr>
          <w:rFonts w:cs="Sylfaen"/>
        </w:rPr>
        <w:t>ლი</w:t>
      </w:r>
      <w:r w:rsidRPr="00BD7433">
        <w:t xml:space="preserve"> </w:t>
      </w:r>
      <w:r w:rsidRPr="00BD7433">
        <w:rPr>
          <w:rFonts w:cs="Sylfaen"/>
          <w:lang w:val="ka-GE"/>
        </w:rPr>
        <w:t>არ იყენებს</w:t>
      </w:r>
      <w:r w:rsidRPr="00BD7433">
        <w:t xml:space="preserve"> </w:t>
      </w:r>
      <w:r w:rsidRPr="00BD7433">
        <w:rPr>
          <w:lang w:val="ka-GE"/>
        </w:rPr>
        <w:t xml:space="preserve">უფლებას მსესხებელს აუკრძალოს </w:t>
      </w:r>
      <w:r w:rsidRPr="00BD7433">
        <w:rPr>
          <w:rFonts w:cs="Sylfaen"/>
          <w:lang w:val="ka-GE"/>
        </w:rPr>
        <w:t>კონკურენტი დამსაქმებლის სასარგებლოდ გამოიყენოს მიღებული ცოდნა და კვალიფიკაცია</w:t>
      </w:r>
      <w:r w:rsidRPr="00BD7433">
        <w:t>;</w:t>
      </w:r>
    </w:p>
    <w:p w14:paraId="6EAF371C" w14:textId="77777777" w:rsidR="00F12131" w:rsidRPr="00BD7433" w:rsidRDefault="00F12131" w:rsidP="00F12131">
      <w:pPr>
        <w:numPr>
          <w:ilvl w:val="3"/>
          <w:numId w:val="11"/>
        </w:numPr>
        <w:tabs>
          <w:tab w:val="left" w:pos="720"/>
        </w:tabs>
        <w:spacing w:line="276" w:lineRule="auto"/>
        <w:ind w:left="720" w:hanging="720"/>
      </w:pPr>
      <w:r w:rsidRPr="00BD7433">
        <w:rPr>
          <w:rFonts w:cs="Sylfaen"/>
        </w:rPr>
        <w:t>ცნობა</w:t>
      </w:r>
      <w:r w:rsidRPr="00BD7433">
        <w:t xml:space="preserve"> </w:t>
      </w:r>
      <w:r w:rsidRPr="00BD7433">
        <w:rPr>
          <w:rFonts w:cs="Sylfaen"/>
        </w:rPr>
        <w:t>საგადასახადო</w:t>
      </w:r>
      <w:r w:rsidRPr="00BD7433">
        <w:t xml:space="preserve"> </w:t>
      </w:r>
      <w:r w:rsidRPr="00BD7433">
        <w:rPr>
          <w:rFonts w:cs="Sylfaen"/>
        </w:rPr>
        <w:t>ორგანოდან</w:t>
      </w:r>
      <w:r w:rsidRPr="00BD7433">
        <w:t xml:space="preserve"> </w:t>
      </w:r>
      <w:r w:rsidRPr="00BD7433">
        <w:rPr>
          <w:rFonts w:cs="Sylfaen"/>
          <w:lang w:val="ka-GE"/>
        </w:rPr>
        <w:t>მსესხებლის</w:t>
      </w:r>
      <w:r w:rsidRPr="00BD7433">
        <w:t xml:space="preserve"> </w:t>
      </w:r>
      <w:r w:rsidRPr="00BD7433">
        <w:rPr>
          <w:rFonts w:cs="Sylfaen"/>
        </w:rPr>
        <w:t>სახელზე</w:t>
      </w:r>
      <w:r w:rsidRPr="00BD7433">
        <w:t xml:space="preserve"> </w:t>
      </w:r>
      <w:r w:rsidRPr="00BD7433">
        <w:rPr>
          <w:rFonts w:cs="Sylfaen"/>
        </w:rPr>
        <w:t>დამსაქმებლის</w:t>
      </w:r>
      <w:r w:rsidRPr="00BD7433">
        <w:t xml:space="preserve"> </w:t>
      </w:r>
      <w:r w:rsidRPr="00BD7433">
        <w:rPr>
          <w:rFonts w:cs="Sylfaen"/>
        </w:rPr>
        <w:t>მიერ</w:t>
      </w:r>
      <w:r w:rsidRPr="00BD7433">
        <w:t xml:space="preserve"> </w:t>
      </w:r>
      <w:r w:rsidRPr="00BD7433">
        <w:rPr>
          <w:rFonts w:cs="Sylfaen"/>
        </w:rPr>
        <w:t>გადახდილი</w:t>
      </w:r>
      <w:r w:rsidRPr="00BD7433">
        <w:t xml:space="preserve"> </w:t>
      </w:r>
      <w:r w:rsidRPr="00BD7433">
        <w:rPr>
          <w:rFonts w:cs="Sylfaen"/>
        </w:rPr>
        <w:t>საშემოსავლო</w:t>
      </w:r>
      <w:r w:rsidRPr="00BD7433">
        <w:t xml:space="preserve"> </w:t>
      </w:r>
      <w:r w:rsidRPr="00BD7433">
        <w:rPr>
          <w:rFonts w:cs="Sylfaen"/>
        </w:rPr>
        <w:t>გადასახადის</w:t>
      </w:r>
      <w:r w:rsidRPr="00BD7433">
        <w:t xml:space="preserve"> </w:t>
      </w:r>
      <w:r w:rsidRPr="00BD7433">
        <w:rPr>
          <w:rFonts w:cs="Sylfaen"/>
        </w:rPr>
        <w:t>შესახებ</w:t>
      </w:r>
      <w:r w:rsidRPr="00BD7433">
        <w:t>;</w:t>
      </w:r>
    </w:p>
    <w:p w14:paraId="52E22AFA" w14:textId="77777777" w:rsidR="00F12131" w:rsidRPr="00BD7433" w:rsidRDefault="00F12131" w:rsidP="00F12131">
      <w:pPr>
        <w:numPr>
          <w:ilvl w:val="3"/>
          <w:numId w:val="11"/>
        </w:numPr>
        <w:tabs>
          <w:tab w:val="left" w:pos="720"/>
        </w:tabs>
        <w:spacing w:line="276" w:lineRule="auto"/>
        <w:ind w:left="720" w:hanging="720"/>
      </w:pPr>
      <w:r w:rsidRPr="00BD7433">
        <w:rPr>
          <w:rFonts w:cs="Sylfaen"/>
        </w:rPr>
        <w:t>ცნობა</w:t>
      </w:r>
      <w:r w:rsidRPr="00BD7433">
        <w:t xml:space="preserve"> </w:t>
      </w:r>
      <w:r w:rsidRPr="00BD7433">
        <w:rPr>
          <w:rFonts w:cs="Sylfaen"/>
        </w:rPr>
        <w:t>დამზღვევისგან</w:t>
      </w:r>
      <w:r w:rsidRPr="00BD7433">
        <w:t xml:space="preserve"> </w:t>
      </w:r>
      <w:r w:rsidRPr="00BD7433">
        <w:rPr>
          <w:rFonts w:cs="Sylfaen"/>
        </w:rPr>
        <w:t>სესხის</w:t>
      </w:r>
      <w:r w:rsidRPr="00BD7433">
        <w:t xml:space="preserve"> </w:t>
      </w:r>
      <w:r w:rsidRPr="00BD7433">
        <w:rPr>
          <w:rFonts w:cs="Sylfaen"/>
        </w:rPr>
        <w:t>ხელშეკრულების</w:t>
      </w:r>
      <w:r w:rsidRPr="00BD7433">
        <w:t xml:space="preserve"> </w:t>
      </w:r>
      <w:r w:rsidRPr="00BD7433">
        <w:rPr>
          <w:rFonts w:cs="Sylfaen"/>
        </w:rPr>
        <w:t>ძალაში</w:t>
      </w:r>
      <w:r w:rsidRPr="00BD7433">
        <w:t xml:space="preserve"> </w:t>
      </w:r>
      <w:r w:rsidRPr="00BD7433">
        <w:rPr>
          <w:rFonts w:cs="Sylfaen"/>
        </w:rPr>
        <w:t>ყოფნისა</w:t>
      </w:r>
      <w:r w:rsidRPr="00BD7433">
        <w:t xml:space="preserve"> </w:t>
      </w:r>
      <w:r w:rsidRPr="00BD7433">
        <w:rPr>
          <w:rFonts w:cs="Sylfaen"/>
        </w:rPr>
        <w:t>და</w:t>
      </w:r>
      <w:r w:rsidRPr="00BD7433">
        <w:t xml:space="preserve"> </w:t>
      </w:r>
      <w:r w:rsidRPr="00BD7433">
        <w:rPr>
          <w:lang w:val="ka-GE"/>
        </w:rPr>
        <w:t xml:space="preserve">მსესხებლისათვის დადგენილი </w:t>
      </w:r>
      <w:r w:rsidRPr="00BD7433">
        <w:rPr>
          <w:rFonts w:cs="Sylfaen"/>
        </w:rPr>
        <w:t>სესხის</w:t>
      </w:r>
      <w:r w:rsidRPr="00BD7433">
        <w:t xml:space="preserve"> </w:t>
      </w:r>
      <w:r w:rsidRPr="00BD7433">
        <w:rPr>
          <w:rFonts w:cs="Sylfaen"/>
        </w:rPr>
        <w:t>ტრანშის</w:t>
      </w:r>
      <w:r w:rsidRPr="00BD7433">
        <w:t xml:space="preserve"> </w:t>
      </w:r>
      <w:r w:rsidRPr="00BD7433">
        <w:rPr>
          <w:rFonts w:cs="Sylfaen"/>
        </w:rPr>
        <w:t>შესაბამისი</w:t>
      </w:r>
      <w:r w:rsidRPr="00BD7433">
        <w:t xml:space="preserve"> </w:t>
      </w:r>
      <w:r w:rsidRPr="00BD7433">
        <w:rPr>
          <w:rFonts w:cs="Sylfaen"/>
        </w:rPr>
        <w:t>წილის</w:t>
      </w:r>
      <w:r w:rsidRPr="00BD7433">
        <w:t xml:space="preserve"> </w:t>
      </w:r>
      <w:r w:rsidRPr="00BD7433">
        <w:rPr>
          <w:rFonts w:cs="Sylfaen"/>
        </w:rPr>
        <w:t>ოდენობის</w:t>
      </w:r>
      <w:r w:rsidRPr="00BD7433">
        <w:t xml:space="preserve"> </w:t>
      </w:r>
      <w:r w:rsidRPr="00BD7433">
        <w:rPr>
          <w:rFonts w:cs="Sylfaen"/>
        </w:rPr>
        <w:t>შესახებ</w:t>
      </w:r>
      <w:r w:rsidRPr="00BD7433">
        <w:t>;</w:t>
      </w:r>
    </w:p>
    <w:p w14:paraId="499791C3" w14:textId="77777777" w:rsidR="00A0718E" w:rsidRPr="00A0718E" w:rsidRDefault="00A0718E" w:rsidP="00A0718E">
      <w:pPr>
        <w:spacing w:after="200" w:line="276" w:lineRule="auto"/>
        <w:rPr>
          <w:lang w:val="ka-GE"/>
        </w:rPr>
      </w:pPr>
    </w:p>
    <w:p w14:paraId="56BFB09E" w14:textId="77777777" w:rsidR="00195C14" w:rsidRPr="00F76F7D" w:rsidRDefault="00195C14" w:rsidP="00195C14">
      <w:pPr>
        <w:pStyle w:val="a"/>
        <w:numPr>
          <w:ilvl w:val="0"/>
          <w:numId w:val="0"/>
        </w:numPr>
        <w:rPr>
          <w:szCs w:val="24"/>
        </w:rPr>
      </w:pPr>
      <w:bookmarkStart w:id="15" w:name="_Toc42092868"/>
      <w:bookmarkStart w:id="16" w:name="_Toc62043446"/>
      <w:r w:rsidRPr="00F76F7D">
        <w:rPr>
          <w:szCs w:val="24"/>
        </w:rPr>
        <w:t>სხვა პირობები</w:t>
      </w:r>
      <w:bookmarkEnd w:id="15"/>
      <w:bookmarkEnd w:id="16"/>
    </w:p>
    <w:p w14:paraId="12E781E1" w14:textId="77777777" w:rsidR="00195C14" w:rsidRPr="004C47A7" w:rsidRDefault="00195C14" w:rsidP="004C47A7">
      <w:pPr>
        <w:rPr>
          <w:lang w:val="ka-GE"/>
        </w:rPr>
      </w:pPr>
      <w:r w:rsidRPr="004C47A7">
        <w:rPr>
          <w:lang w:val="ka-GE"/>
        </w:rPr>
        <w:t>ზემოაღნიშნული სადაზღვევო პირობების დაკმაყოფილების გარდა დამზღვევი  უნდა აკმაყოფილებდეს მომსახურების კუთხით შემდეგ პირობებს:</w:t>
      </w:r>
    </w:p>
    <w:p w14:paraId="566E5E77" w14:textId="77777777" w:rsidR="00195C14" w:rsidRDefault="00195C14" w:rsidP="00195C14">
      <w:pPr>
        <w:pStyle w:val="a0"/>
        <w:numPr>
          <w:ilvl w:val="0"/>
          <w:numId w:val="0"/>
        </w:numPr>
        <w:tabs>
          <w:tab w:val="left" w:pos="0"/>
        </w:tabs>
        <w:ind w:left="360" w:hanging="360"/>
        <w:rPr>
          <w:lang w:val="ka-GE"/>
        </w:rPr>
      </w:pPr>
    </w:p>
    <w:p w14:paraId="632AF13E" w14:textId="77777777" w:rsidR="005C70DF" w:rsidRDefault="005C70DF" w:rsidP="00195C14">
      <w:pPr>
        <w:pStyle w:val="ListParagraph"/>
        <w:numPr>
          <w:ilvl w:val="2"/>
          <w:numId w:val="21"/>
        </w:numPr>
        <w:spacing w:after="200" w:line="276" w:lineRule="auto"/>
        <w:rPr>
          <w:rFonts w:cs="Sylfaen"/>
          <w:lang w:val="ka-GE"/>
        </w:rPr>
      </w:pPr>
      <w:r>
        <w:rPr>
          <w:rFonts w:cs="Sylfaen"/>
          <w:lang w:val="ka-GE"/>
        </w:rPr>
        <w:t>მზღვეველი სადაზღვევო ანაზღაურების გაცემის თაობაზე იღებს გადაწყვეტილებას ყველა აუცილებელი დოკუმენტის მიღებიდან 10 (ათი) კალენდარული დღის ვადაში;</w:t>
      </w:r>
      <w:r w:rsidR="00F76F7D">
        <w:rPr>
          <w:rFonts w:cs="Sylfaen"/>
          <w:lang w:val="ka-GE"/>
        </w:rPr>
        <w:t xml:space="preserve"> ან აცნობებს გადაწყვეტილების მისაღებად დამატებითი ვადის, მაგრამ არაუმეტეს 30 (ოცდაათი) კალენდარულ დღისა, საჭიროების </w:t>
      </w:r>
      <w:r w:rsidR="00F76F7D">
        <w:rPr>
          <w:rFonts w:cs="Sylfaen"/>
          <w:lang w:val="ka-GE"/>
        </w:rPr>
        <w:tab/>
        <w:t>შესახებ შესაბამისი  ობიექტური გარემოების მითითებით;</w:t>
      </w:r>
    </w:p>
    <w:p w14:paraId="0175B497" w14:textId="77777777" w:rsidR="00F76F7D" w:rsidRDefault="00F76F7D" w:rsidP="00195C14">
      <w:pPr>
        <w:pStyle w:val="ListParagraph"/>
        <w:numPr>
          <w:ilvl w:val="2"/>
          <w:numId w:val="21"/>
        </w:numPr>
        <w:spacing w:after="200" w:line="276" w:lineRule="auto"/>
        <w:rPr>
          <w:rFonts w:cs="Sylfaen"/>
          <w:lang w:val="ka-GE"/>
        </w:rPr>
      </w:pPr>
      <w:r>
        <w:rPr>
          <w:rFonts w:cs="Sylfaen"/>
          <w:lang w:val="ka-GE"/>
        </w:rPr>
        <w:t>იმ შემთხვევაში, თუ მზღვეველი განსაზღვრულ დამატებით ვადაშიც ვერ მიიღებს გადაწყვეტილებას სადაზღვევო ანაზღაურებაზე, ჩაითვლება  რომ მზღვეველმა მიიღო დადებითი გადაწყვეტილება სადაზღვევო ანაზღაურების გაცემის თაობაზე. ამასთან აღნიშნული დათქმა ქონების დაზიანების/განადგურების/დაკარგვის ან/და საკრედიტო შენატანის გადაუხდელობის</w:t>
      </w:r>
      <w:r>
        <w:rPr>
          <w:rFonts w:cs="Sylfaen"/>
          <w:lang w:val="ka-GE"/>
        </w:rPr>
        <w:tab/>
        <w:t xml:space="preserve"> რისკზე საკრედიტო პორტფელის დაზღვევის ფარგლებში სადაზღვევო ანაზღაურების გაცემის თაობაზე გადაწყვეტილების მიღებისას მოქმედებს მხოლოდ იმ შემთხვევაში, თუ სადაზღვევო ანაზღაურების ოდენობა არ აღემატება 50 000 (ორმოცდაათი ათასი) ლარს.</w:t>
      </w:r>
    </w:p>
    <w:p w14:paraId="1B9DA8E6" w14:textId="77777777" w:rsidR="008A65EC" w:rsidRDefault="008A65EC" w:rsidP="00195C14">
      <w:pPr>
        <w:pStyle w:val="ListParagraph"/>
        <w:numPr>
          <w:ilvl w:val="2"/>
          <w:numId w:val="21"/>
        </w:numPr>
        <w:spacing w:after="200" w:line="276" w:lineRule="auto"/>
        <w:rPr>
          <w:rFonts w:cs="Sylfaen"/>
          <w:lang w:val="ka-GE"/>
        </w:rPr>
      </w:pPr>
      <w:r>
        <w:rPr>
          <w:rFonts w:cs="Sylfaen"/>
          <w:lang w:val="ka-GE"/>
        </w:rPr>
        <w:t>სადაზღვევო ანაზღაურების გაცემა უნდა მოხდეს მზღვეველის მიერ სადაზღვევო ანაზღაურების გაცემის შესახებ დადებითი გადაწყვეტილების მიღების თაობაზე დამზღვევის ინფორმირებიდან არაუგვიანეს 10 (ათი) კალენდარული დღის ვადაში;</w:t>
      </w:r>
    </w:p>
    <w:p w14:paraId="0A654132" w14:textId="77777777" w:rsidR="00195C14" w:rsidRPr="00195C14" w:rsidRDefault="00195C14" w:rsidP="00195C14">
      <w:pPr>
        <w:pStyle w:val="ListParagraph"/>
        <w:numPr>
          <w:ilvl w:val="2"/>
          <w:numId w:val="21"/>
        </w:numPr>
        <w:spacing w:after="200" w:line="276" w:lineRule="auto"/>
        <w:rPr>
          <w:rFonts w:cs="Sylfaen"/>
          <w:lang w:val="ka-GE"/>
        </w:rPr>
      </w:pPr>
      <w:r w:rsidRPr="00195C14">
        <w:rPr>
          <w:rFonts w:cs="Sylfaen"/>
          <w:lang w:val="ka-GE"/>
        </w:rPr>
        <w:t xml:space="preserve"> ამასთან </w:t>
      </w:r>
      <w:r w:rsidR="008A65EC">
        <w:rPr>
          <w:rFonts w:cs="Sylfaen"/>
          <w:lang w:val="ka-GE"/>
        </w:rPr>
        <w:t xml:space="preserve">მსესხებლის გარდაცვალების რისკზე </w:t>
      </w:r>
      <w:r w:rsidRPr="00195C14">
        <w:rPr>
          <w:rFonts w:cs="Sylfaen"/>
          <w:lang w:val="ka-GE"/>
        </w:rPr>
        <w:t>სადაზღვევო შემთხვევა, რომლის ასანაზღაურებლად  გასაცემი სადაზღვევო ანაზღაურება არ აღემატება  5000 (ხუთი ათასი) ლარს (ან მის ექვივალენტს სხვა ვალუტაში), გაიცემა დამზღვევის მიერ მზღვეველისათვის მხოლოდ  მსესხებლის გარდაცვალების მოწმობის წარდგენის საფ</w:t>
      </w:r>
      <w:r w:rsidR="004C47A7">
        <w:rPr>
          <w:rFonts w:cs="Sylfaen"/>
          <w:lang w:val="ka-GE"/>
        </w:rPr>
        <w:t>უძველზე</w:t>
      </w:r>
      <w:r w:rsidRPr="00195C14">
        <w:rPr>
          <w:rFonts w:cs="Sylfaen"/>
          <w:lang w:val="ka-GE"/>
        </w:rPr>
        <w:t xml:space="preserve">. </w:t>
      </w:r>
    </w:p>
    <w:p w14:paraId="6982DEA3" w14:textId="77777777" w:rsidR="00195C14" w:rsidRDefault="00570CE8" w:rsidP="00195C14">
      <w:pPr>
        <w:pStyle w:val="ListParagraph"/>
        <w:numPr>
          <w:ilvl w:val="2"/>
          <w:numId w:val="21"/>
        </w:numPr>
        <w:spacing w:after="200" w:line="276" w:lineRule="auto"/>
        <w:rPr>
          <w:rFonts w:cs="Sylfaen"/>
          <w:lang w:val="ka-GE"/>
        </w:rPr>
      </w:pPr>
      <w:r>
        <w:rPr>
          <w:rFonts w:cs="Sylfaen"/>
          <w:lang w:val="ka-GE"/>
        </w:rPr>
        <w:t>მზღვეველის მიერ სადაზღვევო ანაზღაურების გაცემის თაობაზე უარყოფითი გადაწყვეტილების მიღების შემთხვევაში, ასეთი გადაწყვეტილების მიღებიდან არაუგვიანეს 10 (ათი) კალენდარული დღის ვადაში დამზღვევს უნდა წარუდგინოს დასაბუთებული უარი წერილობითი ფორმით.</w:t>
      </w:r>
    </w:p>
    <w:p w14:paraId="5CA3EFA3" w14:textId="77777777" w:rsidR="004D3645" w:rsidRDefault="004D3645" w:rsidP="00195C14">
      <w:pPr>
        <w:pStyle w:val="ListParagraph"/>
        <w:numPr>
          <w:ilvl w:val="2"/>
          <w:numId w:val="21"/>
        </w:numPr>
        <w:spacing w:after="200" w:line="276" w:lineRule="auto"/>
        <w:rPr>
          <w:rFonts w:cs="Sylfaen"/>
          <w:lang w:val="ka-GE"/>
        </w:rPr>
      </w:pPr>
      <w:r>
        <w:rPr>
          <w:rFonts w:cs="Sylfaen"/>
          <w:lang w:val="ka-GE"/>
        </w:rPr>
        <w:t>იმ შემთხვევაში, თუ დამზღვევის მიერ წარმოდგენილი დოკუმენტაცია არ არს სრული ან/და ხარვეზიანია, მზღვეველი დამზღვევს განუსაზღვრავს დამატებით გონივრულ ვადას, მაგრამ არანაკლებ 30  (ოცდაათი) კალენდარული დღისა და არაუმეტეს 6 (ექვსი) თვისა (გამონაკლისს წარმოადგენს შემთხვევა, რომელთან დაკავშირებითაც აღძრულია სისხლის სამართლის საქმე და მზღვეველის მიერ დაწესებული ვადის განმავლობაში არ შეწყვეტილა გამოძიება ან არსებობს სხვა ობიექტური გარემოება), ხარვეზის გამოსასწორებლად და სრულყოფილი დოკუმენტაციის წარსადგენად.</w:t>
      </w:r>
    </w:p>
    <w:p w14:paraId="182D2F43" w14:textId="77777777" w:rsidR="00225EA0" w:rsidRDefault="00225EA0" w:rsidP="00195C14">
      <w:pPr>
        <w:pStyle w:val="ListParagraph"/>
        <w:numPr>
          <w:ilvl w:val="2"/>
          <w:numId w:val="21"/>
        </w:numPr>
        <w:spacing w:after="200" w:line="276" w:lineRule="auto"/>
        <w:rPr>
          <w:rFonts w:cs="Sylfaen"/>
          <w:lang w:val="ka-GE"/>
        </w:rPr>
      </w:pPr>
      <w:r>
        <w:rPr>
          <w:rFonts w:cs="Sylfaen"/>
          <w:lang w:val="ka-GE"/>
        </w:rPr>
        <w:t>პირველი ყოველთვიური სადაზღვევო პრემიის გადახდამდე ან/და  საკრედიტო პორტფელის კონკრეტული ნაწილისთვის შესაბამისი ყოველთვიური სადაზღვევო პრემიის გადახდამდე (მათ შორის გადახდის ვადაგადაცილების შემთხვევაში) დამდგარი სადაზღვევო შემთხვევა ექვემდებარება ანაზღაურებას.</w:t>
      </w:r>
    </w:p>
    <w:p w14:paraId="187AD829" w14:textId="77777777" w:rsidR="00225EA0" w:rsidRPr="00195C14" w:rsidRDefault="00225EA0" w:rsidP="00195C14">
      <w:pPr>
        <w:pStyle w:val="ListParagraph"/>
        <w:numPr>
          <w:ilvl w:val="2"/>
          <w:numId w:val="21"/>
        </w:numPr>
        <w:spacing w:after="200" w:line="276" w:lineRule="auto"/>
        <w:rPr>
          <w:rFonts w:cs="Sylfaen"/>
          <w:lang w:val="ka-GE"/>
        </w:rPr>
      </w:pPr>
      <w:r>
        <w:rPr>
          <w:rFonts w:cs="Sylfaen"/>
          <w:lang w:val="ka-GE"/>
        </w:rPr>
        <w:t>ბიზნეს პროცესში მზღვეველმა უნდა უზრუნველყოს ბანკსა და სადაზღვევო კომპანიას შორის ინფორმაციის გაცვლა ბანკის მიერ წინასწარ განსაზღვრული სერვისებით.</w:t>
      </w:r>
      <w:r>
        <w:rPr>
          <w:rFonts w:cs="Sylfaen"/>
          <w:lang w:val="ka-GE"/>
        </w:rPr>
        <w:tab/>
      </w:r>
      <w:r w:rsidR="00110737">
        <w:rPr>
          <w:rFonts w:cs="Sylfaen"/>
          <w:lang w:val="ka-GE"/>
        </w:rPr>
        <w:t>გამარჯვებული ორგანიზაცია იღებს ვალდებულებას დააკმაყოფილოს წინამდებარე პირობა 2021 წლის 1 მარტამდე. აღნიშნული პირობის დარღვევა გამოიწვევს საჯარიმო სანქციას.</w:t>
      </w:r>
    </w:p>
    <w:p w14:paraId="3BC366ED" w14:textId="77777777" w:rsidR="006A5443" w:rsidRDefault="006A5443" w:rsidP="00A33116">
      <w:pPr>
        <w:pStyle w:val="a"/>
        <w:numPr>
          <w:ilvl w:val="0"/>
          <w:numId w:val="0"/>
        </w:numPr>
        <w:ind w:left="360" w:hanging="360"/>
        <w:rPr>
          <w:shd w:val="clear" w:color="auto" w:fill="FFFFFF"/>
        </w:rPr>
      </w:pPr>
    </w:p>
    <w:p w14:paraId="52505741" w14:textId="77777777" w:rsidR="00257BA7" w:rsidRDefault="00257BA7" w:rsidP="00410DFB">
      <w:pPr>
        <w:pStyle w:val="a"/>
        <w:numPr>
          <w:ilvl w:val="0"/>
          <w:numId w:val="0"/>
        </w:numPr>
        <w:ind w:left="360" w:hanging="360"/>
        <w:rPr>
          <w:rFonts w:cs="Sylfaen"/>
          <w:szCs w:val="24"/>
        </w:rPr>
      </w:pPr>
    </w:p>
    <w:p w14:paraId="6F304B8D" w14:textId="77777777" w:rsidR="00DE1C88" w:rsidRPr="00410DFB" w:rsidRDefault="00DE1C88" w:rsidP="00410DFB">
      <w:pPr>
        <w:jc w:val="left"/>
        <w:rPr>
          <w:rFonts w:cs="Sylfaen"/>
          <w:szCs w:val="24"/>
          <w:lang w:val="ka-GE"/>
        </w:rPr>
      </w:pPr>
    </w:p>
    <w:sectPr w:rsidR="00DE1C88" w:rsidRPr="00410DFB" w:rsidSect="00806106">
      <w:footerReference w:type="default" r:id="rId14"/>
      <w:headerReference w:type="first" r:id="rId15"/>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0ECE3" w14:textId="77777777" w:rsidR="009D76CB" w:rsidRDefault="009D76CB" w:rsidP="002E7950">
      <w:r>
        <w:separator/>
      </w:r>
    </w:p>
  </w:endnote>
  <w:endnote w:type="continuationSeparator" w:id="0">
    <w:p w14:paraId="6DB119C5" w14:textId="77777777" w:rsidR="009D76CB" w:rsidRDefault="009D76CB"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4C27B3FE" w14:textId="77777777" w:rsidR="00162B72" w:rsidRPr="00DF4821" w:rsidRDefault="00162B72"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A9222D">
              <w:rPr>
                <w:bCs/>
                <w:noProof/>
                <w:sz w:val="16"/>
                <w:szCs w:val="16"/>
              </w:rPr>
              <w:t>10</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A9222D">
              <w:rPr>
                <w:bCs/>
                <w:noProof/>
                <w:sz w:val="16"/>
                <w:szCs w:val="16"/>
              </w:rPr>
              <w:t>10</w:t>
            </w:r>
            <w:r w:rsidRPr="00DF4821">
              <w:rPr>
                <w:bCs/>
                <w:sz w:val="16"/>
                <w:szCs w:val="16"/>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DB842" w14:textId="77777777" w:rsidR="009D76CB" w:rsidRDefault="009D76CB" w:rsidP="002E7950">
      <w:r>
        <w:separator/>
      </w:r>
    </w:p>
  </w:footnote>
  <w:footnote w:type="continuationSeparator" w:id="0">
    <w:p w14:paraId="2A737125" w14:textId="77777777" w:rsidR="009D76CB" w:rsidRDefault="009D76CB" w:rsidP="002E79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E306D" w14:textId="77777777" w:rsidR="00162B72" w:rsidRDefault="00162B72" w:rsidP="0035019E">
    <w:pPr>
      <w:pStyle w:val="Header"/>
      <w:jc w:val="center"/>
    </w:pPr>
    <w:r>
      <w:rPr>
        <w:noProof/>
      </w:rPr>
      <w:drawing>
        <wp:anchor distT="0" distB="0" distL="114300" distR="114300" simplePos="0" relativeHeight="251659264" behindDoc="1" locked="0" layoutInCell="1" allowOverlap="1" wp14:anchorId="20E7C56C" wp14:editId="768D8218">
          <wp:simplePos x="0" y="0"/>
          <wp:positionH relativeFrom="column">
            <wp:posOffset>-584835</wp:posOffset>
          </wp:positionH>
          <wp:positionV relativeFrom="paragraph">
            <wp:posOffset>-274320</wp:posOffset>
          </wp:positionV>
          <wp:extent cx="7571232" cy="107076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6B7C"/>
      </v:shape>
    </w:pict>
  </w:numPicBullet>
  <w:abstractNum w:abstractNumId="0">
    <w:nsid w:val="0A830131"/>
    <w:multiLevelType w:val="hybridMultilevel"/>
    <w:tmpl w:val="C4768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97039F"/>
    <w:multiLevelType w:val="hybridMultilevel"/>
    <w:tmpl w:val="4E34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2670C7"/>
    <w:multiLevelType w:val="multilevel"/>
    <w:tmpl w:val="28DE5B62"/>
    <w:numStyleLink w:val="hierarchy"/>
  </w:abstractNum>
  <w:abstractNum w:abstractNumId="4">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2B61705"/>
    <w:multiLevelType w:val="multilevel"/>
    <w:tmpl w:val="BA4CA6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83AF3"/>
    <w:multiLevelType w:val="multilevel"/>
    <w:tmpl w:val="BA4CA6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4CA63DB4"/>
    <w:multiLevelType w:val="hybridMultilevel"/>
    <w:tmpl w:val="C8F4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3">
    <w:nsid w:val="59A43B7E"/>
    <w:multiLevelType w:val="hybridMultilevel"/>
    <w:tmpl w:val="11F8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52615C"/>
    <w:multiLevelType w:val="hybridMultilevel"/>
    <w:tmpl w:val="98322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1F5444F"/>
    <w:multiLevelType w:val="hybridMultilevel"/>
    <w:tmpl w:val="AE98A780"/>
    <w:lvl w:ilvl="0" w:tplc="04090001">
      <w:start w:val="1"/>
      <w:numFmt w:val="bullet"/>
      <w:lvlText w:val=""/>
      <w:lvlJc w:val="left"/>
      <w:pPr>
        <w:ind w:left="945" w:hanging="58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4CFCF05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458" w:hanging="648"/>
      </w:pPr>
      <w:rPr>
        <w:rFonts w:ascii="Symbol" w:hAnsi="Symbol" w:hint="default"/>
        <w:b w:val="0"/>
        <w:i w:val="0"/>
        <w:color w:val="auto"/>
        <w:sz w:val="14"/>
        <w:szCs w:val="14"/>
      </w:rPr>
    </w:lvl>
    <w:lvl w:ilvl="4">
      <w:start w:val="1"/>
      <w:numFmt w:val="bullet"/>
      <w:lvlText w:val=""/>
      <w:lvlJc w:val="left"/>
      <w:pPr>
        <w:ind w:left="1602" w:hanging="792"/>
      </w:pPr>
      <w:rPr>
        <w:rFonts w:ascii="Symbol" w:hAnsi="Symbol"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0"/>
  </w:num>
  <w:num w:numId="4">
    <w:abstractNumId w:val="11"/>
  </w:num>
  <w:num w:numId="5">
    <w:abstractNumId w:val="9"/>
  </w:num>
  <w:num w:numId="6">
    <w:abstractNumId w:val="3"/>
  </w:num>
  <w:num w:numId="7">
    <w:abstractNumId w:val="8"/>
  </w:num>
  <w:num w:numId="8">
    <w:abstractNumId w:val="17"/>
  </w:num>
  <w:num w:numId="9">
    <w:abstractNumId w:val="19"/>
  </w:num>
  <w:num w:numId="10">
    <w:abstractNumId w:val="6"/>
  </w:num>
  <w:num w:numId="11">
    <w:abstractNumId w:val="18"/>
  </w:num>
  <w:num w:numId="12">
    <w:abstractNumId w:val="2"/>
  </w:num>
  <w:num w:numId="13">
    <w:abstractNumId w:val="13"/>
  </w:num>
  <w:num w:numId="14">
    <w:abstractNumId w:val="14"/>
  </w:num>
  <w:num w:numId="15">
    <w:abstractNumId w:val="10"/>
  </w:num>
  <w:num w:numId="16">
    <w:abstractNumId w:val="16"/>
  </w:num>
  <w:num w:numId="17">
    <w:abstractNumId w:val="3"/>
  </w:num>
  <w:num w:numId="18">
    <w:abstractNumId w:val="0"/>
  </w:num>
  <w:num w:numId="19">
    <w:abstractNumId w:val="1"/>
  </w:num>
  <w:num w:numId="20">
    <w:abstractNumId w:val="3"/>
    <w:lvlOverride w:ilvl="0">
      <w:lvl w:ilvl="0">
        <w:start w:val="1"/>
        <w:numFmt w:val="decimal"/>
        <w:pStyle w:val="a"/>
        <w:lvlText w:val="%1."/>
        <w:lvlJc w:val="left"/>
        <w:pPr>
          <w:ind w:left="360" w:hanging="360"/>
        </w:pPr>
        <w:rPr>
          <w:rFonts w:ascii="Sylfaen" w:hAnsi="Sylfaen" w:hint="default"/>
          <w:b w:val="0"/>
          <w:i w:val="0"/>
          <w:color w:val="auto"/>
          <w:sz w:val="24"/>
        </w:rPr>
      </w:lvl>
    </w:lvlOverride>
  </w:num>
  <w:num w:numId="21">
    <w:abstractNumId w:val="7"/>
  </w:num>
  <w:num w:numId="22">
    <w:abstractNumId w:val="5"/>
  </w:num>
  <w:num w:numId="23">
    <w:abstractNumId w:val="15"/>
  </w:num>
  <w:num w:numId="24">
    <w:abstractNumId w:val="3"/>
  </w:num>
  <w:num w:numId="2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D16"/>
    <w:rsid w:val="00004421"/>
    <w:rsid w:val="00004E6D"/>
    <w:rsid w:val="00005749"/>
    <w:rsid w:val="00007650"/>
    <w:rsid w:val="00007F09"/>
    <w:rsid w:val="0001066A"/>
    <w:rsid w:val="0001074A"/>
    <w:rsid w:val="00010FEB"/>
    <w:rsid w:val="00012EBC"/>
    <w:rsid w:val="000143A6"/>
    <w:rsid w:val="0001798C"/>
    <w:rsid w:val="00017FF9"/>
    <w:rsid w:val="00020414"/>
    <w:rsid w:val="00022489"/>
    <w:rsid w:val="00022497"/>
    <w:rsid w:val="000231FE"/>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7B3E"/>
    <w:rsid w:val="00060712"/>
    <w:rsid w:val="00061B2D"/>
    <w:rsid w:val="00062CCA"/>
    <w:rsid w:val="00064662"/>
    <w:rsid w:val="00066E03"/>
    <w:rsid w:val="00066E17"/>
    <w:rsid w:val="000677B5"/>
    <w:rsid w:val="00070EB9"/>
    <w:rsid w:val="00071B66"/>
    <w:rsid w:val="000722E7"/>
    <w:rsid w:val="00072FB3"/>
    <w:rsid w:val="000732FC"/>
    <w:rsid w:val="000734F6"/>
    <w:rsid w:val="00073A7B"/>
    <w:rsid w:val="0007410C"/>
    <w:rsid w:val="00074620"/>
    <w:rsid w:val="00074AF3"/>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279A"/>
    <w:rsid w:val="00083340"/>
    <w:rsid w:val="0008350E"/>
    <w:rsid w:val="00083B1B"/>
    <w:rsid w:val="000841D4"/>
    <w:rsid w:val="0008440D"/>
    <w:rsid w:val="00086C06"/>
    <w:rsid w:val="00087354"/>
    <w:rsid w:val="0008768B"/>
    <w:rsid w:val="0009194B"/>
    <w:rsid w:val="00091E01"/>
    <w:rsid w:val="000925C4"/>
    <w:rsid w:val="0009292C"/>
    <w:rsid w:val="000931E3"/>
    <w:rsid w:val="0009466E"/>
    <w:rsid w:val="00095340"/>
    <w:rsid w:val="000961B1"/>
    <w:rsid w:val="00096376"/>
    <w:rsid w:val="0009643A"/>
    <w:rsid w:val="00096DA8"/>
    <w:rsid w:val="000975A5"/>
    <w:rsid w:val="00097B60"/>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27FE"/>
    <w:rsid w:val="000C3473"/>
    <w:rsid w:val="000C37C9"/>
    <w:rsid w:val="000C5E85"/>
    <w:rsid w:val="000C61FD"/>
    <w:rsid w:val="000D04A7"/>
    <w:rsid w:val="000D0B70"/>
    <w:rsid w:val="000D0C8B"/>
    <w:rsid w:val="000D19A9"/>
    <w:rsid w:val="000D1CB3"/>
    <w:rsid w:val="000D27D5"/>
    <w:rsid w:val="000D43FE"/>
    <w:rsid w:val="000D456F"/>
    <w:rsid w:val="000D5BE6"/>
    <w:rsid w:val="000D5F93"/>
    <w:rsid w:val="000D6391"/>
    <w:rsid w:val="000D78A1"/>
    <w:rsid w:val="000E1A0A"/>
    <w:rsid w:val="000E1BCE"/>
    <w:rsid w:val="000E1EDA"/>
    <w:rsid w:val="000E2623"/>
    <w:rsid w:val="000E31E2"/>
    <w:rsid w:val="000E31E3"/>
    <w:rsid w:val="000E356C"/>
    <w:rsid w:val="000E3BE9"/>
    <w:rsid w:val="000E4062"/>
    <w:rsid w:val="000E54AE"/>
    <w:rsid w:val="000E5EB5"/>
    <w:rsid w:val="000E611B"/>
    <w:rsid w:val="000E61B0"/>
    <w:rsid w:val="000E6BB7"/>
    <w:rsid w:val="000E704E"/>
    <w:rsid w:val="000E7D1C"/>
    <w:rsid w:val="000E7F79"/>
    <w:rsid w:val="000F04E0"/>
    <w:rsid w:val="000F06A9"/>
    <w:rsid w:val="000F0BBD"/>
    <w:rsid w:val="000F24AC"/>
    <w:rsid w:val="000F30A4"/>
    <w:rsid w:val="000F33B1"/>
    <w:rsid w:val="000F4C43"/>
    <w:rsid w:val="000F534B"/>
    <w:rsid w:val="00100580"/>
    <w:rsid w:val="00100A0F"/>
    <w:rsid w:val="00102B34"/>
    <w:rsid w:val="00102DAE"/>
    <w:rsid w:val="0010393A"/>
    <w:rsid w:val="0010412E"/>
    <w:rsid w:val="001049E0"/>
    <w:rsid w:val="00105943"/>
    <w:rsid w:val="0010629D"/>
    <w:rsid w:val="0010717D"/>
    <w:rsid w:val="00107241"/>
    <w:rsid w:val="00107AD7"/>
    <w:rsid w:val="00107BB1"/>
    <w:rsid w:val="00110737"/>
    <w:rsid w:val="00110782"/>
    <w:rsid w:val="001140C1"/>
    <w:rsid w:val="00114101"/>
    <w:rsid w:val="001152D5"/>
    <w:rsid w:val="00115AE8"/>
    <w:rsid w:val="00115AF2"/>
    <w:rsid w:val="00115C49"/>
    <w:rsid w:val="00116055"/>
    <w:rsid w:val="00116159"/>
    <w:rsid w:val="00116A8E"/>
    <w:rsid w:val="00116D13"/>
    <w:rsid w:val="001179E5"/>
    <w:rsid w:val="00117CEE"/>
    <w:rsid w:val="00120D01"/>
    <w:rsid w:val="001211B8"/>
    <w:rsid w:val="001213EB"/>
    <w:rsid w:val="00121726"/>
    <w:rsid w:val="001219EE"/>
    <w:rsid w:val="00124C9C"/>
    <w:rsid w:val="0012529B"/>
    <w:rsid w:val="00126B63"/>
    <w:rsid w:val="00126F8A"/>
    <w:rsid w:val="00130BC3"/>
    <w:rsid w:val="00130F4D"/>
    <w:rsid w:val="00131071"/>
    <w:rsid w:val="00131088"/>
    <w:rsid w:val="001311B8"/>
    <w:rsid w:val="00132871"/>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1DA3"/>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3E48"/>
    <w:rsid w:val="00165336"/>
    <w:rsid w:val="0016643D"/>
    <w:rsid w:val="001665D6"/>
    <w:rsid w:val="0016683C"/>
    <w:rsid w:val="00170F53"/>
    <w:rsid w:val="00171141"/>
    <w:rsid w:val="001714C1"/>
    <w:rsid w:val="00171DA2"/>
    <w:rsid w:val="0017460C"/>
    <w:rsid w:val="001746A8"/>
    <w:rsid w:val="00175236"/>
    <w:rsid w:val="001753C9"/>
    <w:rsid w:val="00176B18"/>
    <w:rsid w:val="00177CF8"/>
    <w:rsid w:val="001804C8"/>
    <w:rsid w:val="001808C4"/>
    <w:rsid w:val="001808C5"/>
    <w:rsid w:val="00183591"/>
    <w:rsid w:val="0018557C"/>
    <w:rsid w:val="001864ED"/>
    <w:rsid w:val="0018744A"/>
    <w:rsid w:val="00187CD4"/>
    <w:rsid w:val="00190B82"/>
    <w:rsid w:val="00190CEC"/>
    <w:rsid w:val="001930CE"/>
    <w:rsid w:val="00194097"/>
    <w:rsid w:val="001942DE"/>
    <w:rsid w:val="00194E43"/>
    <w:rsid w:val="001955D6"/>
    <w:rsid w:val="00195C14"/>
    <w:rsid w:val="001968BE"/>
    <w:rsid w:val="00196B4C"/>
    <w:rsid w:val="001974E3"/>
    <w:rsid w:val="001A018B"/>
    <w:rsid w:val="001A0921"/>
    <w:rsid w:val="001A1674"/>
    <w:rsid w:val="001A16F5"/>
    <w:rsid w:val="001A1790"/>
    <w:rsid w:val="001A1C92"/>
    <w:rsid w:val="001A1EF8"/>
    <w:rsid w:val="001A41BB"/>
    <w:rsid w:val="001A5339"/>
    <w:rsid w:val="001A644B"/>
    <w:rsid w:val="001A688F"/>
    <w:rsid w:val="001A6ED1"/>
    <w:rsid w:val="001A7D80"/>
    <w:rsid w:val="001B111F"/>
    <w:rsid w:val="001B1918"/>
    <w:rsid w:val="001B2305"/>
    <w:rsid w:val="001B2D52"/>
    <w:rsid w:val="001B32D3"/>
    <w:rsid w:val="001B4BFC"/>
    <w:rsid w:val="001B5A0D"/>
    <w:rsid w:val="001B7104"/>
    <w:rsid w:val="001B74DE"/>
    <w:rsid w:val="001B75F8"/>
    <w:rsid w:val="001C4243"/>
    <w:rsid w:val="001C46A9"/>
    <w:rsid w:val="001C5599"/>
    <w:rsid w:val="001C5959"/>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E52"/>
    <w:rsid w:val="001F7A7C"/>
    <w:rsid w:val="001F7AC5"/>
    <w:rsid w:val="002003C1"/>
    <w:rsid w:val="00200583"/>
    <w:rsid w:val="0020065D"/>
    <w:rsid w:val="00200FE9"/>
    <w:rsid w:val="00201EDE"/>
    <w:rsid w:val="002033F0"/>
    <w:rsid w:val="00203EEA"/>
    <w:rsid w:val="0020591D"/>
    <w:rsid w:val="00205CC4"/>
    <w:rsid w:val="002060C1"/>
    <w:rsid w:val="00207C99"/>
    <w:rsid w:val="00210ABE"/>
    <w:rsid w:val="00210CC2"/>
    <w:rsid w:val="00211C25"/>
    <w:rsid w:val="00211DB4"/>
    <w:rsid w:val="002126AB"/>
    <w:rsid w:val="00212A9D"/>
    <w:rsid w:val="00212AFD"/>
    <w:rsid w:val="00212CBC"/>
    <w:rsid w:val="00213344"/>
    <w:rsid w:val="0021334B"/>
    <w:rsid w:val="00215524"/>
    <w:rsid w:val="002158A2"/>
    <w:rsid w:val="00215A71"/>
    <w:rsid w:val="00215ACE"/>
    <w:rsid w:val="00215BCC"/>
    <w:rsid w:val="00215BDA"/>
    <w:rsid w:val="00216895"/>
    <w:rsid w:val="00217967"/>
    <w:rsid w:val="00217D35"/>
    <w:rsid w:val="00221970"/>
    <w:rsid w:val="0022546A"/>
    <w:rsid w:val="00225AE4"/>
    <w:rsid w:val="00225EA0"/>
    <w:rsid w:val="002263BB"/>
    <w:rsid w:val="00226A61"/>
    <w:rsid w:val="00227091"/>
    <w:rsid w:val="00227DC9"/>
    <w:rsid w:val="00227E9C"/>
    <w:rsid w:val="00230C86"/>
    <w:rsid w:val="00231598"/>
    <w:rsid w:val="00232D57"/>
    <w:rsid w:val="00233542"/>
    <w:rsid w:val="00234468"/>
    <w:rsid w:val="0023463F"/>
    <w:rsid w:val="00234CB3"/>
    <w:rsid w:val="002352BE"/>
    <w:rsid w:val="00235503"/>
    <w:rsid w:val="00235DC7"/>
    <w:rsid w:val="00235E37"/>
    <w:rsid w:val="002362E2"/>
    <w:rsid w:val="0023664F"/>
    <w:rsid w:val="00240016"/>
    <w:rsid w:val="00241A05"/>
    <w:rsid w:val="002447B5"/>
    <w:rsid w:val="00247498"/>
    <w:rsid w:val="00250A35"/>
    <w:rsid w:val="00250BC1"/>
    <w:rsid w:val="00251564"/>
    <w:rsid w:val="002518AE"/>
    <w:rsid w:val="00251AFF"/>
    <w:rsid w:val="002520F4"/>
    <w:rsid w:val="0025272F"/>
    <w:rsid w:val="00253E92"/>
    <w:rsid w:val="00257BA7"/>
    <w:rsid w:val="0026066C"/>
    <w:rsid w:val="00260B4C"/>
    <w:rsid w:val="002613AC"/>
    <w:rsid w:val="00262ADA"/>
    <w:rsid w:val="00262B0B"/>
    <w:rsid w:val="00263082"/>
    <w:rsid w:val="002632E2"/>
    <w:rsid w:val="00263D4C"/>
    <w:rsid w:val="00263E69"/>
    <w:rsid w:val="00264FB0"/>
    <w:rsid w:val="00265447"/>
    <w:rsid w:val="00265970"/>
    <w:rsid w:val="0026668F"/>
    <w:rsid w:val="002678DF"/>
    <w:rsid w:val="00267E26"/>
    <w:rsid w:val="0027027E"/>
    <w:rsid w:val="0027049A"/>
    <w:rsid w:val="002716DC"/>
    <w:rsid w:val="002719EA"/>
    <w:rsid w:val="00272054"/>
    <w:rsid w:val="002727FD"/>
    <w:rsid w:val="00272A5D"/>
    <w:rsid w:val="00272DFA"/>
    <w:rsid w:val="00273147"/>
    <w:rsid w:val="00273F01"/>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B1C"/>
    <w:rsid w:val="002D047F"/>
    <w:rsid w:val="002D17B4"/>
    <w:rsid w:val="002D2B8A"/>
    <w:rsid w:val="002D2F37"/>
    <w:rsid w:val="002D37D6"/>
    <w:rsid w:val="002D3D66"/>
    <w:rsid w:val="002D3D80"/>
    <w:rsid w:val="002D40A9"/>
    <w:rsid w:val="002D4F9F"/>
    <w:rsid w:val="002D60F7"/>
    <w:rsid w:val="002D64DE"/>
    <w:rsid w:val="002D6608"/>
    <w:rsid w:val="002D6FB3"/>
    <w:rsid w:val="002D71E6"/>
    <w:rsid w:val="002D7AAE"/>
    <w:rsid w:val="002D7E7D"/>
    <w:rsid w:val="002E1240"/>
    <w:rsid w:val="002E14C8"/>
    <w:rsid w:val="002E198E"/>
    <w:rsid w:val="002E1E18"/>
    <w:rsid w:val="002E2657"/>
    <w:rsid w:val="002E29A5"/>
    <w:rsid w:val="002E34E0"/>
    <w:rsid w:val="002E363D"/>
    <w:rsid w:val="002E411C"/>
    <w:rsid w:val="002E4B45"/>
    <w:rsid w:val="002E5267"/>
    <w:rsid w:val="002E543D"/>
    <w:rsid w:val="002E55A1"/>
    <w:rsid w:val="002E6468"/>
    <w:rsid w:val="002E672F"/>
    <w:rsid w:val="002E74E3"/>
    <w:rsid w:val="002E7950"/>
    <w:rsid w:val="002F01B1"/>
    <w:rsid w:val="002F0BB0"/>
    <w:rsid w:val="002F0F9B"/>
    <w:rsid w:val="002F1DBE"/>
    <w:rsid w:val="002F220A"/>
    <w:rsid w:val="002F22E2"/>
    <w:rsid w:val="002F239D"/>
    <w:rsid w:val="002F26E2"/>
    <w:rsid w:val="002F381A"/>
    <w:rsid w:val="002F3827"/>
    <w:rsid w:val="002F3A6B"/>
    <w:rsid w:val="002F4B55"/>
    <w:rsid w:val="002F5EE4"/>
    <w:rsid w:val="002F612D"/>
    <w:rsid w:val="002F69A8"/>
    <w:rsid w:val="002F70D0"/>
    <w:rsid w:val="002F7575"/>
    <w:rsid w:val="002F7ACE"/>
    <w:rsid w:val="002F7DFA"/>
    <w:rsid w:val="00301170"/>
    <w:rsid w:val="0030434B"/>
    <w:rsid w:val="0030468F"/>
    <w:rsid w:val="00304760"/>
    <w:rsid w:val="00305561"/>
    <w:rsid w:val="00305DD7"/>
    <w:rsid w:val="0030774D"/>
    <w:rsid w:val="003109D7"/>
    <w:rsid w:val="003110EF"/>
    <w:rsid w:val="00311178"/>
    <w:rsid w:val="00311948"/>
    <w:rsid w:val="00312387"/>
    <w:rsid w:val="00312687"/>
    <w:rsid w:val="00312EE0"/>
    <w:rsid w:val="00314B8B"/>
    <w:rsid w:val="003154D5"/>
    <w:rsid w:val="0031560E"/>
    <w:rsid w:val="003160B1"/>
    <w:rsid w:val="00316710"/>
    <w:rsid w:val="003174D5"/>
    <w:rsid w:val="003179F4"/>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4D"/>
    <w:rsid w:val="0034287F"/>
    <w:rsid w:val="003431D6"/>
    <w:rsid w:val="003436A9"/>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4BC7"/>
    <w:rsid w:val="00367512"/>
    <w:rsid w:val="00367FC8"/>
    <w:rsid w:val="00370E21"/>
    <w:rsid w:val="00370F32"/>
    <w:rsid w:val="0037274A"/>
    <w:rsid w:val="00373551"/>
    <w:rsid w:val="003741AA"/>
    <w:rsid w:val="00375189"/>
    <w:rsid w:val="0037563D"/>
    <w:rsid w:val="00375E71"/>
    <w:rsid w:val="00376494"/>
    <w:rsid w:val="003766BD"/>
    <w:rsid w:val="00376729"/>
    <w:rsid w:val="00377C23"/>
    <w:rsid w:val="00380151"/>
    <w:rsid w:val="0038066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9046F"/>
    <w:rsid w:val="0039057B"/>
    <w:rsid w:val="003928E8"/>
    <w:rsid w:val="00392D6F"/>
    <w:rsid w:val="00393544"/>
    <w:rsid w:val="003941A9"/>
    <w:rsid w:val="00395B52"/>
    <w:rsid w:val="00397AEE"/>
    <w:rsid w:val="00397FCA"/>
    <w:rsid w:val="003A0C08"/>
    <w:rsid w:val="003A1053"/>
    <w:rsid w:val="003A16B3"/>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5E3F"/>
    <w:rsid w:val="003B6AD5"/>
    <w:rsid w:val="003C0344"/>
    <w:rsid w:val="003C034D"/>
    <w:rsid w:val="003C0F56"/>
    <w:rsid w:val="003C32FB"/>
    <w:rsid w:val="003C330B"/>
    <w:rsid w:val="003C3468"/>
    <w:rsid w:val="003C3479"/>
    <w:rsid w:val="003C34DD"/>
    <w:rsid w:val="003C3A85"/>
    <w:rsid w:val="003C3C03"/>
    <w:rsid w:val="003C4035"/>
    <w:rsid w:val="003C6A44"/>
    <w:rsid w:val="003C6E06"/>
    <w:rsid w:val="003C6E17"/>
    <w:rsid w:val="003C7E20"/>
    <w:rsid w:val="003D14DB"/>
    <w:rsid w:val="003D2199"/>
    <w:rsid w:val="003D2F87"/>
    <w:rsid w:val="003D354A"/>
    <w:rsid w:val="003D3F6D"/>
    <w:rsid w:val="003D4841"/>
    <w:rsid w:val="003D4B3D"/>
    <w:rsid w:val="003D51AB"/>
    <w:rsid w:val="003D54BA"/>
    <w:rsid w:val="003D588A"/>
    <w:rsid w:val="003D6D9D"/>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B46"/>
    <w:rsid w:val="00410DFB"/>
    <w:rsid w:val="00411423"/>
    <w:rsid w:val="00412818"/>
    <w:rsid w:val="004129C5"/>
    <w:rsid w:val="004131A7"/>
    <w:rsid w:val="004131EF"/>
    <w:rsid w:val="00414728"/>
    <w:rsid w:val="004154E6"/>
    <w:rsid w:val="00415766"/>
    <w:rsid w:val="00417390"/>
    <w:rsid w:val="00417A68"/>
    <w:rsid w:val="004200C8"/>
    <w:rsid w:val="00420E73"/>
    <w:rsid w:val="004216E8"/>
    <w:rsid w:val="0042215C"/>
    <w:rsid w:val="004226BC"/>
    <w:rsid w:val="00422908"/>
    <w:rsid w:val="00422B40"/>
    <w:rsid w:val="00423201"/>
    <w:rsid w:val="00423D57"/>
    <w:rsid w:val="004247A8"/>
    <w:rsid w:val="00425963"/>
    <w:rsid w:val="0042695A"/>
    <w:rsid w:val="0043020D"/>
    <w:rsid w:val="004303B2"/>
    <w:rsid w:val="00431269"/>
    <w:rsid w:val="0043224F"/>
    <w:rsid w:val="00432716"/>
    <w:rsid w:val="00433A40"/>
    <w:rsid w:val="004341A5"/>
    <w:rsid w:val="00435309"/>
    <w:rsid w:val="00435CF8"/>
    <w:rsid w:val="00437458"/>
    <w:rsid w:val="00437719"/>
    <w:rsid w:val="00437BFD"/>
    <w:rsid w:val="004409EA"/>
    <w:rsid w:val="00440ACE"/>
    <w:rsid w:val="00441D80"/>
    <w:rsid w:val="004425F8"/>
    <w:rsid w:val="0044265C"/>
    <w:rsid w:val="004435B8"/>
    <w:rsid w:val="00443E2C"/>
    <w:rsid w:val="00444CDF"/>
    <w:rsid w:val="004458B4"/>
    <w:rsid w:val="00446D25"/>
    <w:rsid w:val="00446E07"/>
    <w:rsid w:val="0045357D"/>
    <w:rsid w:val="004537DB"/>
    <w:rsid w:val="00453D7B"/>
    <w:rsid w:val="0045593B"/>
    <w:rsid w:val="004563D5"/>
    <w:rsid w:val="00457B3B"/>
    <w:rsid w:val="00460BF8"/>
    <w:rsid w:val="004617B1"/>
    <w:rsid w:val="00461B7D"/>
    <w:rsid w:val="00461D27"/>
    <w:rsid w:val="00461D8E"/>
    <w:rsid w:val="00461E69"/>
    <w:rsid w:val="00463854"/>
    <w:rsid w:val="00464B3E"/>
    <w:rsid w:val="00467787"/>
    <w:rsid w:val="00470528"/>
    <w:rsid w:val="00472565"/>
    <w:rsid w:val="00472A35"/>
    <w:rsid w:val="0047356C"/>
    <w:rsid w:val="00474399"/>
    <w:rsid w:val="00474F9E"/>
    <w:rsid w:val="004754C9"/>
    <w:rsid w:val="00475BE0"/>
    <w:rsid w:val="00475E58"/>
    <w:rsid w:val="00475F4A"/>
    <w:rsid w:val="004766DB"/>
    <w:rsid w:val="00476CCA"/>
    <w:rsid w:val="00477DAD"/>
    <w:rsid w:val="00480DC1"/>
    <w:rsid w:val="0048101D"/>
    <w:rsid w:val="00481452"/>
    <w:rsid w:val="004827AD"/>
    <w:rsid w:val="00483AE2"/>
    <w:rsid w:val="00485776"/>
    <w:rsid w:val="00485969"/>
    <w:rsid w:val="00486A5D"/>
    <w:rsid w:val="004875AC"/>
    <w:rsid w:val="004900DB"/>
    <w:rsid w:val="00490159"/>
    <w:rsid w:val="0049044B"/>
    <w:rsid w:val="004904B2"/>
    <w:rsid w:val="004906D4"/>
    <w:rsid w:val="00491199"/>
    <w:rsid w:val="00491736"/>
    <w:rsid w:val="00491E07"/>
    <w:rsid w:val="00492383"/>
    <w:rsid w:val="00493C93"/>
    <w:rsid w:val="00495300"/>
    <w:rsid w:val="00495306"/>
    <w:rsid w:val="00495BF3"/>
    <w:rsid w:val="00496250"/>
    <w:rsid w:val="00497118"/>
    <w:rsid w:val="00497676"/>
    <w:rsid w:val="004A02DF"/>
    <w:rsid w:val="004A0A79"/>
    <w:rsid w:val="004A1619"/>
    <w:rsid w:val="004A25B4"/>
    <w:rsid w:val="004A3C39"/>
    <w:rsid w:val="004A47ED"/>
    <w:rsid w:val="004A50E4"/>
    <w:rsid w:val="004A5DF7"/>
    <w:rsid w:val="004A60C7"/>
    <w:rsid w:val="004A672D"/>
    <w:rsid w:val="004A6A93"/>
    <w:rsid w:val="004A6CBB"/>
    <w:rsid w:val="004A7ED3"/>
    <w:rsid w:val="004B13AA"/>
    <w:rsid w:val="004B1677"/>
    <w:rsid w:val="004B1B2E"/>
    <w:rsid w:val="004B1EB5"/>
    <w:rsid w:val="004B33D2"/>
    <w:rsid w:val="004B3679"/>
    <w:rsid w:val="004B38CF"/>
    <w:rsid w:val="004B3D3A"/>
    <w:rsid w:val="004B58C6"/>
    <w:rsid w:val="004B76B9"/>
    <w:rsid w:val="004B7B46"/>
    <w:rsid w:val="004C039B"/>
    <w:rsid w:val="004C0CDB"/>
    <w:rsid w:val="004C22AB"/>
    <w:rsid w:val="004C3713"/>
    <w:rsid w:val="004C378F"/>
    <w:rsid w:val="004C4643"/>
    <w:rsid w:val="004C47A7"/>
    <w:rsid w:val="004C4877"/>
    <w:rsid w:val="004C66A1"/>
    <w:rsid w:val="004C6C65"/>
    <w:rsid w:val="004C6D35"/>
    <w:rsid w:val="004C7F99"/>
    <w:rsid w:val="004D04CE"/>
    <w:rsid w:val="004D10F0"/>
    <w:rsid w:val="004D14E7"/>
    <w:rsid w:val="004D32B5"/>
    <w:rsid w:val="004D3645"/>
    <w:rsid w:val="004D4300"/>
    <w:rsid w:val="004D486D"/>
    <w:rsid w:val="004D7663"/>
    <w:rsid w:val="004D7943"/>
    <w:rsid w:val="004D7AD6"/>
    <w:rsid w:val="004D7DD1"/>
    <w:rsid w:val="004E101E"/>
    <w:rsid w:val="004E129C"/>
    <w:rsid w:val="004E169C"/>
    <w:rsid w:val="004E188A"/>
    <w:rsid w:val="004E528A"/>
    <w:rsid w:val="004E5C02"/>
    <w:rsid w:val="004E5E27"/>
    <w:rsid w:val="004E64F3"/>
    <w:rsid w:val="004E6C46"/>
    <w:rsid w:val="004F0BC8"/>
    <w:rsid w:val="004F0CB3"/>
    <w:rsid w:val="004F10D7"/>
    <w:rsid w:val="004F1F22"/>
    <w:rsid w:val="004F2168"/>
    <w:rsid w:val="004F3F1C"/>
    <w:rsid w:val="004F40BA"/>
    <w:rsid w:val="004F45D5"/>
    <w:rsid w:val="004F45F4"/>
    <w:rsid w:val="004F4894"/>
    <w:rsid w:val="004F71A5"/>
    <w:rsid w:val="00500461"/>
    <w:rsid w:val="00502418"/>
    <w:rsid w:val="00502BE0"/>
    <w:rsid w:val="00503183"/>
    <w:rsid w:val="00503BD9"/>
    <w:rsid w:val="00503C56"/>
    <w:rsid w:val="00503C99"/>
    <w:rsid w:val="00504660"/>
    <w:rsid w:val="0050474F"/>
    <w:rsid w:val="0050509B"/>
    <w:rsid w:val="0050527C"/>
    <w:rsid w:val="00505FD9"/>
    <w:rsid w:val="00506CA8"/>
    <w:rsid w:val="00510913"/>
    <w:rsid w:val="0051097C"/>
    <w:rsid w:val="00510C76"/>
    <w:rsid w:val="005135B1"/>
    <w:rsid w:val="00513C78"/>
    <w:rsid w:val="005143D9"/>
    <w:rsid w:val="00514AAB"/>
    <w:rsid w:val="00514FDE"/>
    <w:rsid w:val="005209D7"/>
    <w:rsid w:val="00520A3B"/>
    <w:rsid w:val="0052112C"/>
    <w:rsid w:val="005218A5"/>
    <w:rsid w:val="0052265A"/>
    <w:rsid w:val="00522734"/>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029"/>
    <w:rsid w:val="005401DD"/>
    <w:rsid w:val="00540DAB"/>
    <w:rsid w:val="00541C9B"/>
    <w:rsid w:val="00541CBA"/>
    <w:rsid w:val="005426D6"/>
    <w:rsid w:val="00542DE1"/>
    <w:rsid w:val="00543DDD"/>
    <w:rsid w:val="00543EF7"/>
    <w:rsid w:val="00545273"/>
    <w:rsid w:val="0054768E"/>
    <w:rsid w:val="00547E9F"/>
    <w:rsid w:val="00552C9F"/>
    <w:rsid w:val="00552DF3"/>
    <w:rsid w:val="00553830"/>
    <w:rsid w:val="0055436F"/>
    <w:rsid w:val="005550FD"/>
    <w:rsid w:val="00555CF3"/>
    <w:rsid w:val="005569DD"/>
    <w:rsid w:val="005569F8"/>
    <w:rsid w:val="00560453"/>
    <w:rsid w:val="005612DB"/>
    <w:rsid w:val="00561C2C"/>
    <w:rsid w:val="005629EA"/>
    <w:rsid w:val="00562A0F"/>
    <w:rsid w:val="00563221"/>
    <w:rsid w:val="005632E1"/>
    <w:rsid w:val="00563751"/>
    <w:rsid w:val="00565043"/>
    <w:rsid w:val="00565B51"/>
    <w:rsid w:val="0056661D"/>
    <w:rsid w:val="0056666F"/>
    <w:rsid w:val="00566C71"/>
    <w:rsid w:val="005672DE"/>
    <w:rsid w:val="00570A94"/>
    <w:rsid w:val="00570CE8"/>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52E3"/>
    <w:rsid w:val="005852FF"/>
    <w:rsid w:val="00586A4B"/>
    <w:rsid w:val="00586B01"/>
    <w:rsid w:val="0059085E"/>
    <w:rsid w:val="005918EE"/>
    <w:rsid w:val="00592A8B"/>
    <w:rsid w:val="00593AFF"/>
    <w:rsid w:val="0059408C"/>
    <w:rsid w:val="00595821"/>
    <w:rsid w:val="00595ABC"/>
    <w:rsid w:val="0059615A"/>
    <w:rsid w:val="00596DFE"/>
    <w:rsid w:val="0059744F"/>
    <w:rsid w:val="005A00F8"/>
    <w:rsid w:val="005A12FF"/>
    <w:rsid w:val="005A14E8"/>
    <w:rsid w:val="005A2328"/>
    <w:rsid w:val="005A2BE9"/>
    <w:rsid w:val="005A3103"/>
    <w:rsid w:val="005A35BC"/>
    <w:rsid w:val="005A4702"/>
    <w:rsid w:val="005A78E3"/>
    <w:rsid w:val="005A7FE8"/>
    <w:rsid w:val="005B3EE2"/>
    <w:rsid w:val="005B4110"/>
    <w:rsid w:val="005B44F8"/>
    <w:rsid w:val="005B4D0D"/>
    <w:rsid w:val="005B5298"/>
    <w:rsid w:val="005B61B1"/>
    <w:rsid w:val="005C17FD"/>
    <w:rsid w:val="005C285E"/>
    <w:rsid w:val="005C29BA"/>
    <w:rsid w:val="005C29FD"/>
    <w:rsid w:val="005C42DD"/>
    <w:rsid w:val="005C4EC7"/>
    <w:rsid w:val="005C5079"/>
    <w:rsid w:val="005C57A8"/>
    <w:rsid w:val="005C5999"/>
    <w:rsid w:val="005C668A"/>
    <w:rsid w:val="005C70DF"/>
    <w:rsid w:val="005C7A36"/>
    <w:rsid w:val="005D085B"/>
    <w:rsid w:val="005D358F"/>
    <w:rsid w:val="005D3DA3"/>
    <w:rsid w:val="005D40F5"/>
    <w:rsid w:val="005D629D"/>
    <w:rsid w:val="005D65B2"/>
    <w:rsid w:val="005D6F18"/>
    <w:rsid w:val="005D7032"/>
    <w:rsid w:val="005E1356"/>
    <w:rsid w:val="005E1A54"/>
    <w:rsid w:val="005E2EA5"/>
    <w:rsid w:val="005E33AA"/>
    <w:rsid w:val="005E54DF"/>
    <w:rsid w:val="005E5D48"/>
    <w:rsid w:val="005E6DD1"/>
    <w:rsid w:val="005E77D7"/>
    <w:rsid w:val="005F0796"/>
    <w:rsid w:val="005F2891"/>
    <w:rsid w:val="005F4088"/>
    <w:rsid w:val="005F41C4"/>
    <w:rsid w:val="005F5000"/>
    <w:rsid w:val="005F60AD"/>
    <w:rsid w:val="005F6BFF"/>
    <w:rsid w:val="005F7BEF"/>
    <w:rsid w:val="005F7E90"/>
    <w:rsid w:val="006000FB"/>
    <w:rsid w:val="00600248"/>
    <w:rsid w:val="00600262"/>
    <w:rsid w:val="006012FC"/>
    <w:rsid w:val="00601E0A"/>
    <w:rsid w:val="00602056"/>
    <w:rsid w:val="0060270F"/>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D6A"/>
    <w:rsid w:val="00623D34"/>
    <w:rsid w:val="00623EC7"/>
    <w:rsid w:val="0062526A"/>
    <w:rsid w:val="00626040"/>
    <w:rsid w:val="006267DC"/>
    <w:rsid w:val="00626C16"/>
    <w:rsid w:val="00626C93"/>
    <w:rsid w:val="0063030D"/>
    <w:rsid w:val="0063268A"/>
    <w:rsid w:val="00633247"/>
    <w:rsid w:val="006332CB"/>
    <w:rsid w:val="00633A1D"/>
    <w:rsid w:val="006340B2"/>
    <w:rsid w:val="006352B4"/>
    <w:rsid w:val="006358A9"/>
    <w:rsid w:val="006359E5"/>
    <w:rsid w:val="00636438"/>
    <w:rsid w:val="006412B9"/>
    <w:rsid w:val="00641AC7"/>
    <w:rsid w:val="00642A70"/>
    <w:rsid w:val="00642C0E"/>
    <w:rsid w:val="00643D33"/>
    <w:rsid w:val="00645C7B"/>
    <w:rsid w:val="00645F56"/>
    <w:rsid w:val="00646DE5"/>
    <w:rsid w:val="00646E02"/>
    <w:rsid w:val="006505ED"/>
    <w:rsid w:val="00651252"/>
    <w:rsid w:val="00651AAE"/>
    <w:rsid w:val="0065283D"/>
    <w:rsid w:val="00652C70"/>
    <w:rsid w:val="0065340B"/>
    <w:rsid w:val="00653558"/>
    <w:rsid w:val="006557B0"/>
    <w:rsid w:val="00656F89"/>
    <w:rsid w:val="00661C66"/>
    <w:rsid w:val="006627EC"/>
    <w:rsid w:val="00663B69"/>
    <w:rsid w:val="0066444F"/>
    <w:rsid w:val="00664A5C"/>
    <w:rsid w:val="006658A5"/>
    <w:rsid w:val="006660F2"/>
    <w:rsid w:val="0066680A"/>
    <w:rsid w:val="00667074"/>
    <w:rsid w:val="00671369"/>
    <w:rsid w:val="006714BE"/>
    <w:rsid w:val="00672CE9"/>
    <w:rsid w:val="00675024"/>
    <w:rsid w:val="00675395"/>
    <w:rsid w:val="00675D22"/>
    <w:rsid w:val="0067617C"/>
    <w:rsid w:val="00677238"/>
    <w:rsid w:val="00680BA0"/>
    <w:rsid w:val="00681E07"/>
    <w:rsid w:val="00682A4F"/>
    <w:rsid w:val="00683398"/>
    <w:rsid w:val="0068548E"/>
    <w:rsid w:val="00685955"/>
    <w:rsid w:val="0068699D"/>
    <w:rsid w:val="00687159"/>
    <w:rsid w:val="00687AA4"/>
    <w:rsid w:val="00687C0E"/>
    <w:rsid w:val="006914A5"/>
    <w:rsid w:val="0069313A"/>
    <w:rsid w:val="00694173"/>
    <w:rsid w:val="006957F6"/>
    <w:rsid w:val="006960A5"/>
    <w:rsid w:val="006A05D2"/>
    <w:rsid w:val="006A0968"/>
    <w:rsid w:val="006A1231"/>
    <w:rsid w:val="006A344A"/>
    <w:rsid w:val="006A3BC6"/>
    <w:rsid w:val="006A5443"/>
    <w:rsid w:val="006A78C3"/>
    <w:rsid w:val="006B12F6"/>
    <w:rsid w:val="006B1F77"/>
    <w:rsid w:val="006B2454"/>
    <w:rsid w:val="006B2485"/>
    <w:rsid w:val="006B385B"/>
    <w:rsid w:val="006B3D20"/>
    <w:rsid w:val="006B422F"/>
    <w:rsid w:val="006B5C90"/>
    <w:rsid w:val="006B6016"/>
    <w:rsid w:val="006B749B"/>
    <w:rsid w:val="006B7CAC"/>
    <w:rsid w:val="006C1021"/>
    <w:rsid w:val="006C126E"/>
    <w:rsid w:val="006C2151"/>
    <w:rsid w:val="006C4B7A"/>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7702"/>
    <w:rsid w:val="006E00D2"/>
    <w:rsid w:val="006E0682"/>
    <w:rsid w:val="006E2F77"/>
    <w:rsid w:val="006E3589"/>
    <w:rsid w:val="006E59F0"/>
    <w:rsid w:val="006E5E8E"/>
    <w:rsid w:val="006E5E92"/>
    <w:rsid w:val="006E780A"/>
    <w:rsid w:val="006F144D"/>
    <w:rsid w:val="006F1FEC"/>
    <w:rsid w:val="006F2601"/>
    <w:rsid w:val="006F2762"/>
    <w:rsid w:val="006F3EF6"/>
    <w:rsid w:val="006F43D9"/>
    <w:rsid w:val="006F4F05"/>
    <w:rsid w:val="006F5896"/>
    <w:rsid w:val="006F66AE"/>
    <w:rsid w:val="006F77C6"/>
    <w:rsid w:val="006F795E"/>
    <w:rsid w:val="00700A3A"/>
    <w:rsid w:val="00700FC2"/>
    <w:rsid w:val="00701039"/>
    <w:rsid w:val="007014C1"/>
    <w:rsid w:val="00702918"/>
    <w:rsid w:val="007030D8"/>
    <w:rsid w:val="007033BF"/>
    <w:rsid w:val="007038FE"/>
    <w:rsid w:val="007045B6"/>
    <w:rsid w:val="00705CF3"/>
    <w:rsid w:val="00706141"/>
    <w:rsid w:val="007071AE"/>
    <w:rsid w:val="007071C3"/>
    <w:rsid w:val="00710B36"/>
    <w:rsid w:val="00710E1C"/>
    <w:rsid w:val="0071234D"/>
    <w:rsid w:val="007127A5"/>
    <w:rsid w:val="00713DD7"/>
    <w:rsid w:val="0071479B"/>
    <w:rsid w:val="00715358"/>
    <w:rsid w:val="00715518"/>
    <w:rsid w:val="0071583D"/>
    <w:rsid w:val="0071743A"/>
    <w:rsid w:val="007174FE"/>
    <w:rsid w:val="0072039A"/>
    <w:rsid w:val="0072044E"/>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E4B"/>
    <w:rsid w:val="00741394"/>
    <w:rsid w:val="007419D9"/>
    <w:rsid w:val="00743539"/>
    <w:rsid w:val="0074365B"/>
    <w:rsid w:val="0074377D"/>
    <w:rsid w:val="007437A7"/>
    <w:rsid w:val="00743EC6"/>
    <w:rsid w:val="00744499"/>
    <w:rsid w:val="007446C1"/>
    <w:rsid w:val="00745DE2"/>
    <w:rsid w:val="00745F03"/>
    <w:rsid w:val="007463CF"/>
    <w:rsid w:val="00746774"/>
    <w:rsid w:val="00747AE2"/>
    <w:rsid w:val="00750B4A"/>
    <w:rsid w:val="00750DE2"/>
    <w:rsid w:val="00750DF1"/>
    <w:rsid w:val="00751082"/>
    <w:rsid w:val="00751A41"/>
    <w:rsid w:val="00752CB6"/>
    <w:rsid w:val="00752FD1"/>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10F6"/>
    <w:rsid w:val="007722F1"/>
    <w:rsid w:val="00772814"/>
    <w:rsid w:val="00772979"/>
    <w:rsid w:val="00772D3C"/>
    <w:rsid w:val="0077451E"/>
    <w:rsid w:val="007750EA"/>
    <w:rsid w:val="00776E04"/>
    <w:rsid w:val="00777B3E"/>
    <w:rsid w:val="00780331"/>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B9F"/>
    <w:rsid w:val="007A1FF0"/>
    <w:rsid w:val="007A282A"/>
    <w:rsid w:val="007A399C"/>
    <w:rsid w:val="007A3B50"/>
    <w:rsid w:val="007A4F26"/>
    <w:rsid w:val="007A531D"/>
    <w:rsid w:val="007A6255"/>
    <w:rsid w:val="007A71B0"/>
    <w:rsid w:val="007B0300"/>
    <w:rsid w:val="007B03B5"/>
    <w:rsid w:val="007B2515"/>
    <w:rsid w:val="007B43F0"/>
    <w:rsid w:val="007B4882"/>
    <w:rsid w:val="007B54B5"/>
    <w:rsid w:val="007B58C3"/>
    <w:rsid w:val="007B6378"/>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37B"/>
    <w:rsid w:val="007D2C87"/>
    <w:rsid w:val="007D3000"/>
    <w:rsid w:val="007D35A2"/>
    <w:rsid w:val="007D613A"/>
    <w:rsid w:val="007D63F4"/>
    <w:rsid w:val="007D70C0"/>
    <w:rsid w:val="007D785A"/>
    <w:rsid w:val="007D7882"/>
    <w:rsid w:val="007E0114"/>
    <w:rsid w:val="007E0755"/>
    <w:rsid w:val="007E1455"/>
    <w:rsid w:val="007E2AC4"/>
    <w:rsid w:val="007E2C71"/>
    <w:rsid w:val="007E356E"/>
    <w:rsid w:val="007E49D4"/>
    <w:rsid w:val="007E5751"/>
    <w:rsid w:val="007E62C3"/>
    <w:rsid w:val="007E692A"/>
    <w:rsid w:val="007E71B8"/>
    <w:rsid w:val="007E7766"/>
    <w:rsid w:val="007F00B4"/>
    <w:rsid w:val="007F169C"/>
    <w:rsid w:val="007F2E83"/>
    <w:rsid w:val="007F2FE1"/>
    <w:rsid w:val="007F4CF2"/>
    <w:rsid w:val="007F4EF2"/>
    <w:rsid w:val="007F6FF5"/>
    <w:rsid w:val="007F7859"/>
    <w:rsid w:val="007F7A4A"/>
    <w:rsid w:val="0080044C"/>
    <w:rsid w:val="008011AE"/>
    <w:rsid w:val="00801678"/>
    <w:rsid w:val="00801A78"/>
    <w:rsid w:val="00802273"/>
    <w:rsid w:val="00802CCE"/>
    <w:rsid w:val="00803277"/>
    <w:rsid w:val="00804158"/>
    <w:rsid w:val="00806106"/>
    <w:rsid w:val="008066FA"/>
    <w:rsid w:val="00806F9C"/>
    <w:rsid w:val="00807E89"/>
    <w:rsid w:val="00810A8A"/>
    <w:rsid w:val="00811C70"/>
    <w:rsid w:val="00812548"/>
    <w:rsid w:val="00812742"/>
    <w:rsid w:val="0081558D"/>
    <w:rsid w:val="008164D5"/>
    <w:rsid w:val="00816B30"/>
    <w:rsid w:val="00820596"/>
    <w:rsid w:val="00820C83"/>
    <w:rsid w:val="00820DC7"/>
    <w:rsid w:val="0082169B"/>
    <w:rsid w:val="008219A3"/>
    <w:rsid w:val="00822D5E"/>
    <w:rsid w:val="0082350A"/>
    <w:rsid w:val="00823710"/>
    <w:rsid w:val="00823CCD"/>
    <w:rsid w:val="008243AA"/>
    <w:rsid w:val="00824B5F"/>
    <w:rsid w:val="0082548F"/>
    <w:rsid w:val="00825E63"/>
    <w:rsid w:val="00827176"/>
    <w:rsid w:val="0082722E"/>
    <w:rsid w:val="00827BD7"/>
    <w:rsid w:val="00830F91"/>
    <w:rsid w:val="008314DA"/>
    <w:rsid w:val="00831F20"/>
    <w:rsid w:val="00832B43"/>
    <w:rsid w:val="00834275"/>
    <w:rsid w:val="0083483B"/>
    <w:rsid w:val="008351EF"/>
    <w:rsid w:val="00836A7F"/>
    <w:rsid w:val="008372C3"/>
    <w:rsid w:val="008375B0"/>
    <w:rsid w:val="00837FFB"/>
    <w:rsid w:val="008400F8"/>
    <w:rsid w:val="00840166"/>
    <w:rsid w:val="00841C44"/>
    <w:rsid w:val="00844C8C"/>
    <w:rsid w:val="008458F9"/>
    <w:rsid w:val="00846015"/>
    <w:rsid w:val="00851638"/>
    <w:rsid w:val="00851961"/>
    <w:rsid w:val="00852650"/>
    <w:rsid w:val="00853872"/>
    <w:rsid w:val="00853ACB"/>
    <w:rsid w:val="00853B54"/>
    <w:rsid w:val="008540DE"/>
    <w:rsid w:val="00854F84"/>
    <w:rsid w:val="008552F8"/>
    <w:rsid w:val="00856C4E"/>
    <w:rsid w:val="00856F6C"/>
    <w:rsid w:val="008572F0"/>
    <w:rsid w:val="00857C30"/>
    <w:rsid w:val="00860F5A"/>
    <w:rsid w:val="00864D33"/>
    <w:rsid w:val="0086555E"/>
    <w:rsid w:val="00865967"/>
    <w:rsid w:val="008662A8"/>
    <w:rsid w:val="00866B40"/>
    <w:rsid w:val="00867594"/>
    <w:rsid w:val="00867A09"/>
    <w:rsid w:val="00870BB9"/>
    <w:rsid w:val="008714BC"/>
    <w:rsid w:val="00871B9C"/>
    <w:rsid w:val="00872367"/>
    <w:rsid w:val="0087297E"/>
    <w:rsid w:val="0087348E"/>
    <w:rsid w:val="00874FE6"/>
    <w:rsid w:val="00876646"/>
    <w:rsid w:val="00877350"/>
    <w:rsid w:val="008774B0"/>
    <w:rsid w:val="008777C2"/>
    <w:rsid w:val="00877A3E"/>
    <w:rsid w:val="00880367"/>
    <w:rsid w:val="00880AB5"/>
    <w:rsid w:val="008811E6"/>
    <w:rsid w:val="008828A0"/>
    <w:rsid w:val="00883156"/>
    <w:rsid w:val="0088315D"/>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96A3D"/>
    <w:rsid w:val="008A022E"/>
    <w:rsid w:val="008A0C24"/>
    <w:rsid w:val="008A1085"/>
    <w:rsid w:val="008A1222"/>
    <w:rsid w:val="008A197B"/>
    <w:rsid w:val="008A1A39"/>
    <w:rsid w:val="008A1B2C"/>
    <w:rsid w:val="008A3667"/>
    <w:rsid w:val="008A4979"/>
    <w:rsid w:val="008A52B0"/>
    <w:rsid w:val="008A620F"/>
    <w:rsid w:val="008A6594"/>
    <w:rsid w:val="008A65EC"/>
    <w:rsid w:val="008A71C4"/>
    <w:rsid w:val="008B1016"/>
    <w:rsid w:val="008B136C"/>
    <w:rsid w:val="008B13E6"/>
    <w:rsid w:val="008B1F36"/>
    <w:rsid w:val="008B2629"/>
    <w:rsid w:val="008B267C"/>
    <w:rsid w:val="008B2E82"/>
    <w:rsid w:val="008B3261"/>
    <w:rsid w:val="008B368A"/>
    <w:rsid w:val="008B3E07"/>
    <w:rsid w:val="008B46F8"/>
    <w:rsid w:val="008B474D"/>
    <w:rsid w:val="008B5891"/>
    <w:rsid w:val="008B59AE"/>
    <w:rsid w:val="008B771E"/>
    <w:rsid w:val="008C05CF"/>
    <w:rsid w:val="008C16D2"/>
    <w:rsid w:val="008C1811"/>
    <w:rsid w:val="008C1D51"/>
    <w:rsid w:val="008C2CCC"/>
    <w:rsid w:val="008C470C"/>
    <w:rsid w:val="008C59FA"/>
    <w:rsid w:val="008C68AA"/>
    <w:rsid w:val="008C7EA5"/>
    <w:rsid w:val="008D0BB7"/>
    <w:rsid w:val="008D0DB4"/>
    <w:rsid w:val="008D1425"/>
    <w:rsid w:val="008D242A"/>
    <w:rsid w:val="008D26D1"/>
    <w:rsid w:val="008D36B4"/>
    <w:rsid w:val="008D6A58"/>
    <w:rsid w:val="008D7975"/>
    <w:rsid w:val="008D7E76"/>
    <w:rsid w:val="008E0286"/>
    <w:rsid w:val="008E2AF7"/>
    <w:rsid w:val="008E313F"/>
    <w:rsid w:val="008E3742"/>
    <w:rsid w:val="008E3F33"/>
    <w:rsid w:val="008E44E9"/>
    <w:rsid w:val="008E5C8C"/>
    <w:rsid w:val="008E732B"/>
    <w:rsid w:val="008E7C11"/>
    <w:rsid w:val="008F1B64"/>
    <w:rsid w:val="008F3D77"/>
    <w:rsid w:val="008F405E"/>
    <w:rsid w:val="008F4064"/>
    <w:rsid w:val="008F41B1"/>
    <w:rsid w:val="008F4366"/>
    <w:rsid w:val="008F4489"/>
    <w:rsid w:val="008F4CAF"/>
    <w:rsid w:val="008F67B4"/>
    <w:rsid w:val="008F6E81"/>
    <w:rsid w:val="008F798F"/>
    <w:rsid w:val="0090026C"/>
    <w:rsid w:val="00901DE0"/>
    <w:rsid w:val="00903634"/>
    <w:rsid w:val="0090366A"/>
    <w:rsid w:val="00903F82"/>
    <w:rsid w:val="009042D2"/>
    <w:rsid w:val="009060CC"/>
    <w:rsid w:val="009065E6"/>
    <w:rsid w:val="00906C2E"/>
    <w:rsid w:val="009078D7"/>
    <w:rsid w:val="0091016E"/>
    <w:rsid w:val="009101C8"/>
    <w:rsid w:val="00910993"/>
    <w:rsid w:val="00910A4C"/>
    <w:rsid w:val="00910CEE"/>
    <w:rsid w:val="009111E7"/>
    <w:rsid w:val="00911320"/>
    <w:rsid w:val="009132B4"/>
    <w:rsid w:val="00915080"/>
    <w:rsid w:val="0091522B"/>
    <w:rsid w:val="00915548"/>
    <w:rsid w:val="009174F1"/>
    <w:rsid w:val="00920354"/>
    <w:rsid w:val="00920484"/>
    <w:rsid w:val="00920BDA"/>
    <w:rsid w:val="00921189"/>
    <w:rsid w:val="00921461"/>
    <w:rsid w:val="009218EE"/>
    <w:rsid w:val="0092268D"/>
    <w:rsid w:val="009237F5"/>
    <w:rsid w:val="00923DD6"/>
    <w:rsid w:val="00924883"/>
    <w:rsid w:val="009252B9"/>
    <w:rsid w:val="00925714"/>
    <w:rsid w:val="00925D68"/>
    <w:rsid w:val="0092772E"/>
    <w:rsid w:val="009307CA"/>
    <w:rsid w:val="00933B54"/>
    <w:rsid w:val="0093423E"/>
    <w:rsid w:val="00934ED6"/>
    <w:rsid w:val="009358A1"/>
    <w:rsid w:val="009368E5"/>
    <w:rsid w:val="00937127"/>
    <w:rsid w:val="009375E2"/>
    <w:rsid w:val="009410E0"/>
    <w:rsid w:val="0094185D"/>
    <w:rsid w:val="00942E07"/>
    <w:rsid w:val="009438B8"/>
    <w:rsid w:val="009515D7"/>
    <w:rsid w:val="009520B1"/>
    <w:rsid w:val="00953A93"/>
    <w:rsid w:val="00954E53"/>
    <w:rsid w:val="0095525A"/>
    <w:rsid w:val="009560FF"/>
    <w:rsid w:val="00956944"/>
    <w:rsid w:val="00957C38"/>
    <w:rsid w:val="00957CB0"/>
    <w:rsid w:val="0096001B"/>
    <w:rsid w:val="0096062B"/>
    <w:rsid w:val="0096278F"/>
    <w:rsid w:val="00963B16"/>
    <w:rsid w:val="00964D91"/>
    <w:rsid w:val="00965015"/>
    <w:rsid w:val="00965E8A"/>
    <w:rsid w:val="00966647"/>
    <w:rsid w:val="00967082"/>
    <w:rsid w:val="00967AE3"/>
    <w:rsid w:val="00967D42"/>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77287"/>
    <w:rsid w:val="0098018A"/>
    <w:rsid w:val="00980550"/>
    <w:rsid w:val="00981CDB"/>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367C"/>
    <w:rsid w:val="00993786"/>
    <w:rsid w:val="00993B8C"/>
    <w:rsid w:val="00994B5A"/>
    <w:rsid w:val="00994F70"/>
    <w:rsid w:val="00995245"/>
    <w:rsid w:val="00996573"/>
    <w:rsid w:val="00996793"/>
    <w:rsid w:val="00997D53"/>
    <w:rsid w:val="009A1DA6"/>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4F8B"/>
    <w:rsid w:val="009B6435"/>
    <w:rsid w:val="009B7BE8"/>
    <w:rsid w:val="009B7D78"/>
    <w:rsid w:val="009C04F3"/>
    <w:rsid w:val="009C1A6A"/>
    <w:rsid w:val="009C3059"/>
    <w:rsid w:val="009C41E2"/>
    <w:rsid w:val="009C4288"/>
    <w:rsid w:val="009C5EB0"/>
    <w:rsid w:val="009C6CF3"/>
    <w:rsid w:val="009D05BD"/>
    <w:rsid w:val="009D0A94"/>
    <w:rsid w:val="009D14D0"/>
    <w:rsid w:val="009D215E"/>
    <w:rsid w:val="009D27A8"/>
    <w:rsid w:val="009D2935"/>
    <w:rsid w:val="009D2EF7"/>
    <w:rsid w:val="009D2F34"/>
    <w:rsid w:val="009D3B7C"/>
    <w:rsid w:val="009D53D0"/>
    <w:rsid w:val="009D69B0"/>
    <w:rsid w:val="009D7628"/>
    <w:rsid w:val="009D76CB"/>
    <w:rsid w:val="009E06FA"/>
    <w:rsid w:val="009E17BC"/>
    <w:rsid w:val="009E2023"/>
    <w:rsid w:val="009E20E2"/>
    <w:rsid w:val="009E2141"/>
    <w:rsid w:val="009E2625"/>
    <w:rsid w:val="009E3909"/>
    <w:rsid w:val="009E397B"/>
    <w:rsid w:val="009E3B7B"/>
    <w:rsid w:val="009E3DCA"/>
    <w:rsid w:val="009E598F"/>
    <w:rsid w:val="009E59F2"/>
    <w:rsid w:val="009E6FBC"/>
    <w:rsid w:val="009E77DD"/>
    <w:rsid w:val="009F0028"/>
    <w:rsid w:val="009F34E5"/>
    <w:rsid w:val="009F3EEF"/>
    <w:rsid w:val="009F3F3B"/>
    <w:rsid w:val="009F427C"/>
    <w:rsid w:val="009F4880"/>
    <w:rsid w:val="009F4B72"/>
    <w:rsid w:val="009F5D62"/>
    <w:rsid w:val="009F7DBA"/>
    <w:rsid w:val="00A00E19"/>
    <w:rsid w:val="00A00E2F"/>
    <w:rsid w:val="00A01D9C"/>
    <w:rsid w:val="00A02192"/>
    <w:rsid w:val="00A02FF2"/>
    <w:rsid w:val="00A03B80"/>
    <w:rsid w:val="00A0482F"/>
    <w:rsid w:val="00A04F67"/>
    <w:rsid w:val="00A057D2"/>
    <w:rsid w:val="00A058BB"/>
    <w:rsid w:val="00A05C02"/>
    <w:rsid w:val="00A067A2"/>
    <w:rsid w:val="00A0718E"/>
    <w:rsid w:val="00A07C94"/>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702"/>
    <w:rsid w:val="00A2406E"/>
    <w:rsid w:val="00A24EA6"/>
    <w:rsid w:val="00A25538"/>
    <w:rsid w:val="00A25644"/>
    <w:rsid w:val="00A25654"/>
    <w:rsid w:val="00A258FE"/>
    <w:rsid w:val="00A25ACA"/>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37C14"/>
    <w:rsid w:val="00A400C4"/>
    <w:rsid w:val="00A400F8"/>
    <w:rsid w:val="00A41949"/>
    <w:rsid w:val="00A420BA"/>
    <w:rsid w:val="00A423E0"/>
    <w:rsid w:val="00A4344F"/>
    <w:rsid w:val="00A43690"/>
    <w:rsid w:val="00A437F5"/>
    <w:rsid w:val="00A438CF"/>
    <w:rsid w:val="00A43CF6"/>
    <w:rsid w:val="00A445AC"/>
    <w:rsid w:val="00A4585D"/>
    <w:rsid w:val="00A45967"/>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71499"/>
    <w:rsid w:val="00A72D7B"/>
    <w:rsid w:val="00A741B2"/>
    <w:rsid w:val="00A74799"/>
    <w:rsid w:val="00A757B4"/>
    <w:rsid w:val="00A804F8"/>
    <w:rsid w:val="00A807D6"/>
    <w:rsid w:val="00A810E7"/>
    <w:rsid w:val="00A81C8A"/>
    <w:rsid w:val="00A82CF8"/>
    <w:rsid w:val="00A82E3E"/>
    <w:rsid w:val="00A83151"/>
    <w:rsid w:val="00A83835"/>
    <w:rsid w:val="00A84C11"/>
    <w:rsid w:val="00A859E9"/>
    <w:rsid w:val="00A85AFD"/>
    <w:rsid w:val="00A86C53"/>
    <w:rsid w:val="00A878AF"/>
    <w:rsid w:val="00A87CE3"/>
    <w:rsid w:val="00A90145"/>
    <w:rsid w:val="00A9222D"/>
    <w:rsid w:val="00A93217"/>
    <w:rsid w:val="00A944F9"/>
    <w:rsid w:val="00A9459F"/>
    <w:rsid w:val="00A96FCB"/>
    <w:rsid w:val="00A97F71"/>
    <w:rsid w:val="00AA0A22"/>
    <w:rsid w:val="00AA130F"/>
    <w:rsid w:val="00AA2EDD"/>
    <w:rsid w:val="00AA3056"/>
    <w:rsid w:val="00AA348E"/>
    <w:rsid w:val="00AA3796"/>
    <w:rsid w:val="00AA425A"/>
    <w:rsid w:val="00AA431D"/>
    <w:rsid w:val="00AA4464"/>
    <w:rsid w:val="00AA6D83"/>
    <w:rsid w:val="00AB06BD"/>
    <w:rsid w:val="00AB08F6"/>
    <w:rsid w:val="00AB09EE"/>
    <w:rsid w:val="00AB1682"/>
    <w:rsid w:val="00AB3611"/>
    <w:rsid w:val="00AB37B1"/>
    <w:rsid w:val="00AB44EA"/>
    <w:rsid w:val="00AB52C7"/>
    <w:rsid w:val="00AB5993"/>
    <w:rsid w:val="00AB631F"/>
    <w:rsid w:val="00AC13D1"/>
    <w:rsid w:val="00AC168D"/>
    <w:rsid w:val="00AC267B"/>
    <w:rsid w:val="00AC33ED"/>
    <w:rsid w:val="00AC3427"/>
    <w:rsid w:val="00AC3BAA"/>
    <w:rsid w:val="00AC3CA0"/>
    <w:rsid w:val="00AC4653"/>
    <w:rsid w:val="00AC50D1"/>
    <w:rsid w:val="00AC53FB"/>
    <w:rsid w:val="00AC54AD"/>
    <w:rsid w:val="00AC5862"/>
    <w:rsid w:val="00AC6915"/>
    <w:rsid w:val="00AC6FD4"/>
    <w:rsid w:val="00AD0B4E"/>
    <w:rsid w:val="00AD0BA8"/>
    <w:rsid w:val="00AD0CB2"/>
    <w:rsid w:val="00AD1D48"/>
    <w:rsid w:val="00AD3057"/>
    <w:rsid w:val="00AD417E"/>
    <w:rsid w:val="00AD4549"/>
    <w:rsid w:val="00AD4696"/>
    <w:rsid w:val="00AD528A"/>
    <w:rsid w:val="00AD6CB2"/>
    <w:rsid w:val="00AD70F7"/>
    <w:rsid w:val="00AE04B9"/>
    <w:rsid w:val="00AE0EF7"/>
    <w:rsid w:val="00AE1B2D"/>
    <w:rsid w:val="00AE1C47"/>
    <w:rsid w:val="00AE236C"/>
    <w:rsid w:val="00AE2613"/>
    <w:rsid w:val="00AE26C3"/>
    <w:rsid w:val="00AE3F1A"/>
    <w:rsid w:val="00AE54A1"/>
    <w:rsid w:val="00AE5818"/>
    <w:rsid w:val="00AE7262"/>
    <w:rsid w:val="00AE7CBE"/>
    <w:rsid w:val="00AF0B98"/>
    <w:rsid w:val="00AF24B5"/>
    <w:rsid w:val="00AF3BEE"/>
    <w:rsid w:val="00AF3EAC"/>
    <w:rsid w:val="00AF443F"/>
    <w:rsid w:val="00AF4C0D"/>
    <w:rsid w:val="00AF6AAF"/>
    <w:rsid w:val="00AF7522"/>
    <w:rsid w:val="00B0020E"/>
    <w:rsid w:val="00B01828"/>
    <w:rsid w:val="00B02791"/>
    <w:rsid w:val="00B02A87"/>
    <w:rsid w:val="00B02D6B"/>
    <w:rsid w:val="00B0386C"/>
    <w:rsid w:val="00B03992"/>
    <w:rsid w:val="00B03C6F"/>
    <w:rsid w:val="00B04313"/>
    <w:rsid w:val="00B053F5"/>
    <w:rsid w:val="00B0654B"/>
    <w:rsid w:val="00B06C1F"/>
    <w:rsid w:val="00B11D24"/>
    <w:rsid w:val="00B11ECD"/>
    <w:rsid w:val="00B12007"/>
    <w:rsid w:val="00B1213B"/>
    <w:rsid w:val="00B12303"/>
    <w:rsid w:val="00B129C9"/>
    <w:rsid w:val="00B12F42"/>
    <w:rsid w:val="00B1496D"/>
    <w:rsid w:val="00B14E0F"/>
    <w:rsid w:val="00B15349"/>
    <w:rsid w:val="00B1570A"/>
    <w:rsid w:val="00B16B4B"/>
    <w:rsid w:val="00B17175"/>
    <w:rsid w:val="00B17507"/>
    <w:rsid w:val="00B17B7A"/>
    <w:rsid w:val="00B201DD"/>
    <w:rsid w:val="00B20934"/>
    <w:rsid w:val="00B218CE"/>
    <w:rsid w:val="00B21B80"/>
    <w:rsid w:val="00B249AE"/>
    <w:rsid w:val="00B25E40"/>
    <w:rsid w:val="00B267D3"/>
    <w:rsid w:val="00B26CDD"/>
    <w:rsid w:val="00B26E3C"/>
    <w:rsid w:val="00B30D0B"/>
    <w:rsid w:val="00B32356"/>
    <w:rsid w:val="00B32B8C"/>
    <w:rsid w:val="00B35670"/>
    <w:rsid w:val="00B3650D"/>
    <w:rsid w:val="00B36B3B"/>
    <w:rsid w:val="00B36CA6"/>
    <w:rsid w:val="00B40378"/>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625"/>
    <w:rsid w:val="00B54832"/>
    <w:rsid w:val="00B55382"/>
    <w:rsid w:val="00B55449"/>
    <w:rsid w:val="00B56200"/>
    <w:rsid w:val="00B600D0"/>
    <w:rsid w:val="00B60688"/>
    <w:rsid w:val="00B60AF2"/>
    <w:rsid w:val="00B61CF2"/>
    <w:rsid w:val="00B61E56"/>
    <w:rsid w:val="00B6241B"/>
    <w:rsid w:val="00B6301A"/>
    <w:rsid w:val="00B63E40"/>
    <w:rsid w:val="00B65B2F"/>
    <w:rsid w:val="00B66B48"/>
    <w:rsid w:val="00B67113"/>
    <w:rsid w:val="00B707FF"/>
    <w:rsid w:val="00B7092A"/>
    <w:rsid w:val="00B72133"/>
    <w:rsid w:val="00B72A09"/>
    <w:rsid w:val="00B73C24"/>
    <w:rsid w:val="00B74B67"/>
    <w:rsid w:val="00B754DA"/>
    <w:rsid w:val="00B75BD2"/>
    <w:rsid w:val="00B76E4A"/>
    <w:rsid w:val="00B800F3"/>
    <w:rsid w:val="00B80D57"/>
    <w:rsid w:val="00B81794"/>
    <w:rsid w:val="00B81AFF"/>
    <w:rsid w:val="00B8270D"/>
    <w:rsid w:val="00B831E5"/>
    <w:rsid w:val="00B83F41"/>
    <w:rsid w:val="00B86145"/>
    <w:rsid w:val="00B86171"/>
    <w:rsid w:val="00B869DC"/>
    <w:rsid w:val="00B87D33"/>
    <w:rsid w:val="00B90A37"/>
    <w:rsid w:val="00B91D52"/>
    <w:rsid w:val="00B92D9D"/>
    <w:rsid w:val="00B93647"/>
    <w:rsid w:val="00B93DDA"/>
    <w:rsid w:val="00B948F6"/>
    <w:rsid w:val="00B95CC4"/>
    <w:rsid w:val="00BA05A6"/>
    <w:rsid w:val="00BA1976"/>
    <w:rsid w:val="00BA1E75"/>
    <w:rsid w:val="00BA53B6"/>
    <w:rsid w:val="00BA59E0"/>
    <w:rsid w:val="00BA5C57"/>
    <w:rsid w:val="00BA6C7A"/>
    <w:rsid w:val="00BA6C95"/>
    <w:rsid w:val="00BB1F1B"/>
    <w:rsid w:val="00BB2D6D"/>
    <w:rsid w:val="00BB3104"/>
    <w:rsid w:val="00BB39EF"/>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529E"/>
    <w:rsid w:val="00BD60D2"/>
    <w:rsid w:val="00BD67F2"/>
    <w:rsid w:val="00BD7433"/>
    <w:rsid w:val="00BD7731"/>
    <w:rsid w:val="00BD798D"/>
    <w:rsid w:val="00BE01D3"/>
    <w:rsid w:val="00BE03E0"/>
    <w:rsid w:val="00BE0B72"/>
    <w:rsid w:val="00BE0F0A"/>
    <w:rsid w:val="00BE13D2"/>
    <w:rsid w:val="00BE1E45"/>
    <w:rsid w:val="00BE234B"/>
    <w:rsid w:val="00BE2507"/>
    <w:rsid w:val="00BE2F1D"/>
    <w:rsid w:val="00BE3CBF"/>
    <w:rsid w:val="00BE4BBE"/>
    <w:rsid w:val="00BE5E1D"/>
    <w:rsid w:val="00BE5E59"/>
    <w:rsid w:val="00BE6CEC"/>
    <w:rsid w:val="00BE6D3C"/>
    <w:rsid w:val="00BE6E3E"/>
    <w:rsid w:val="00BF08C7"/>
    <w:rsid w:val="00BF1458"/>
    <w:rsid w:val="00BF2042"/>
    <w:rsid w:val="00BF30DE"/>
    <w:rsid w:val="00BF3617"/>
    <w:rsid w:val="00BF3AE2"/>
    <w:rsid w:val="00BF5659"/>
    <w:rsid w:val="00BF6ADE"/>
    <w:rsid w:val="00BF6EF2"/>
    <w:rsid w:val="00C020F7"/>
    <w:rsid w:val="00C03C6E"/>
    <w:rsid w:val="00C04586"/>
    <w:rsid w:val="00C049C6"/>
    <w:rsid w:val="00C04B57"/>
    <w:rsid w:val="00C052F6"/>
    <w:rsid w:val="00C05439"/>
    <w:rsid w:val="00C05CE4"/>
    <w:rsid w:val="00C05DDB"/>
    <w:rsid w:val="00C07DC1"/>
    <w:rsid w:val="00C11217"/>
    <w:rsid w:val="00C1136A"/>
    <w:rsid w:val="00C11815"/>
    <w:rsid w:val="00C123DF"/>
    <w:rsid w:val="00C12615"/>
    <w:rsid w:val="00C12645"/>
    <w:rsid w:val="00C13FFB"/>
    <w:rsid w:val="00C14AB6"/>
    <w:rsid w:val="00C14DC5"/>
    <w:rsid w:val="00C165BB"/>
    <w:rsid w:val="00C1664A"/>
    <w:rsid w:val="00C20FD2"/>
    <w:rsid w:val="00C21421"/>
    <w:rsid w:val="00C23366"/>
    <w:rsid w:val="00C24149"/>
    <w:rsid w:val="00C24EB4"/>
    <w:rsid w:val="00C2525A"/>
    <w:rsid w:val="00C25E91"/>
    <w:rsid w:val="00C25FC5"/>
    <w:rsid w:val="00C27063"/>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4D97"/>
    <w:rsid w:val="00C457C5"/>
    <w:rsid w:val="00C463D2"/>
    <w:rsid w:val="00C46668"/>
    <w:rsid w:val="00C47F23"/>
    <w:rsid w:val="00C5283D"/>
    <w:rsid w:val="00C5397E"/>
    <w:rsid w:val="00C54199"/>
    <w:rsid w:val="00C55E07"/>
    <w:rsid w:val="00C55E18"/>
    <w:rsid w:val="00C562B0"/>
    <w:rsid w:val="00C56576"/>
    <w:rsid w:val="00C56CA0"/>
    <w:rsid w:val="00C56F3C"/>
    <w:rsid w:val="00C604EB"/>
    <w:rsid w:val="00C6128E"/>
    <w:rsid w:val="00C6133F"/>
    <w:rsid w:val="00C6391A"/>
    <w:rsid w:val="00C65F9F"/>
    <w:rsid w:val="00C66F17"/>
    <w:rsid w:val="00C67C0A"/>
    <w:rsid w:val="00C72235"/>
    <w:rsid w:val="00C7238A"/>
    <w:rsid w:val="00C725B1"/>
    <w:rsid w:val="00C7265F"/>
    <w:rsid w:val="00C7338A"/>
    <w:rsid w:val="00C750C0"/>
    <w:rsid w:val="00C76661"/>
    <w:rsid w:val="00C77433"/>
    <w:rsid w:val="00C77741"/>
    <w:rsid w:val="00C77777"/>
    <w:rsid w:val="00C80633"/>
    <w:rsid w:val="00C80BFA"/>
    <w:rsid w:val="00C80D5B"/>
    <w:rsid w:val="00C81130"/>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14EB"/>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3E2"/>
    <w:rsid w:val="00CA1CDB"/>
    <w:rsid w:val="00CA2959"/>
    <w:rsid w:val="00CA2A39"/>
    <w:rsid w:val="00CA2D13"/>
    <w:rsid w:val="00CA367A"/>
    <w:rsid w:val="00CA3DE4"/>
    <w:rsid w:val="00CA4091"/>
    <w:rsid w:val="00CA40C1"/>
    <w:rsid w:val="00CA442E"/>
    <w:rsid w:val="00CA4DBB"/>
    <w:rsid w:val="00CA548B"/>
    <w:rsid w:val="00CA5BEB"/>
    <w:rsid w:val="00CA6750"/>
    <w:rsid w:val="00CA684A"/>
    <w:rsid w:val="00CA692C"/>
    <w:rsid w:val="00CA7CDB"/>
    <w:rsid w:val="00CA7E43"/>
    <w:rsid w:val="00CB26EB"/>
    <w:rsid w:val="00CB2886"/>
    <w:rsid w:val="00CB33D8"/>
    <w:rsid w:val="00CB3902"/>
    <w:rsid w:val="00CB46AA"/>
    <w:rsid w:val="00CB5A85"/>
    <w:rsid w:val="00CB66C0"/>
    <w:rsid w:val="00CB6A5D"/>
    <w:rsid w:val="00CC2A66"/>
    <w:rsid w:val="00CC2CBC"/>
    <w:rsid w:val="00CC4095"/>
    <w:rsid w:val="00CC569F"/>
    <w:rsid w:val="00CC58CC"/>
    <w:rsid w:val="00CC5BD1"/>
    <w:rsid w:val="00CC753E"/>
    <w:rsid w:val="00CC75E5"/>
    <w:rsid w:val="00CC76D6"/>
    <w:rsid w:val="00CC79EC"/>
    <w:rsid w:val="00CC7F2D"/>
    <w:rsid w:val="00CD009F"/>
    <w:rsid w:val="00CD0404"/>
    <w:rsid w:val="00CD14BE"/>
    <w:rsid w:val="00CD1FDD"/>
    <w:rsid w:val="00CD28BC"/>
    <w:rsid w:val="00CD34C4"/>
    <w:rsid w:val="00CD4FBF"/>
    <w:rsid w:val="00CD5082"/>
    <w:rsid w:val="00CD56E3"/>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6692"/>
    <w:rsid w:val="00CF686D"/>
    <w:rsid w:val="00CF6DB2"/>
    <w:rsid w:val="00CF7511"/>
    <w:rsid w:val="00CF7925"/>
    <w:rsid w:val="00D006A2"/>
    <w:rsid w:val="00D00D34"/>
    <w:rsid w:val="00D015AB"/>
    <w:rsid w:val="00D01927"/>
    <w:rsid w:val="00D020D9"/>
    <w:rsid w:val="00D02CA3"/>
    <w:rsid w:val="00D02F50"/>
    <w:rsid w:val="00D03A6E"/>
    <w:rsid w:val="00D04421"/>
    <w:rsid w:val="00D04CCF"/>
    <w:rsid w:val="00D053F5"/>
    <w:rsid w:val="00D0626F"/>
    <w:rsid w:val="00D1073B"/>
    <w:rsid w:val="00D10B3D"/>
    <w:rsid w:val="00D10CD0"/>
    <w:rsid w:val="00D111F5"/>
    <w:rsid w:val="00D112A3"/>
    <w:rsid w:val="00D11EC3"/>
    <w:rsid w:val="00D12195"/>
    <w:rsid w:val="00D121C9"/>
    <w:rsid w:val="00D1251D"/>
    <w:rsid w:val="00D1295A"/>
    <w:rsid w:val="00D137FF"/>
    <w:rsid w:val="00D1583E"/>
    <w:rsid w:val="00D15BA8"/>
    <w:rsid w:val="00D201A1"/>
    <w:rsid w:val="00D230EA"/>
    <w:rsid w:val="00D23DBC"/>
    <w:rsid w:val="00D23FD4"/>
    <w:rsid w:val="00D24EF6"/>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509"/>
    <w:rsid w:val="00D443FE"/>
    <w:rsid w:val="00D44958"/>
    <w:rsid w:val="00D46E09"/>
    <w:rsid w:val="00D47EEF"/>
    <w:rsid w:val="00D50562"/>
    <w:rsid w:val="00D51260"/>
    <w:rsid w:val="00D518D9"/>
    <w:rsid w:val="00D532EF"/>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8D1"/>
    <w:rsid w:val="00D65C90"/>
    <w:rsid w:val="00D65D5C"/>
    <w:rsid w:val="00D65FF3"/>
    <w:rsid w:val="00D66BBA"/>
    <w:rsid w:val="00D66E94"/>
    <w:rsid w:val="00D672DC"/>
    <w:rsid w:val="00D675DE"/>
    <w:rsid w:val="00D705BC"/>
    <w:rsid w:val="00D7072F"/>
    <w:rsid w:val="00D7126B"/>
    <w:rsid w:val="00D7153C"/>
    <w:rsid w:val="00D71D80"/>
    <w:rsid w:val="00D72A08"/>
    <w:rsid w:val="00D7336C"/>
    <w:rsid w:val="00D74EBD"/>
    <w:rsid w:val="00D7675D"/>
    <w:rsid w:val="00D773F2"/>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2E34"/>
    <w:rsid w:val="00D9629D"/>
    <w:rsid w:val="00D96C6F"/>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684C"/>
    <w:rsid w:val="00DC7939"/>
    <w:rsid w:val="00DD02C7"/>
    <w:rsid w:val="00DD178A"/>
    <w:rsid w:val="00DD286F"/>
    <w:rsid w:val="00DD2EAC"/>
    <w:rsid w:val="00DD398A"/>
    <w:rsid w:val="00DD4F4D"/>
    <w:rsid w:val="00DD6EBE"/>
    <w:rsid w:val="00DD740C"/>
    <w:rsid w:val="00DE0003"/>
    <w:rsid w:val="00DE02A4"/>
    <w:rsid w:val="00DE0530"/>
    <w:rsid w:val="00DE0D8F"/>
    <w:rsid w:val="00DE1C88"/>
    <w:rsid w:val="00DE1C9F"/>
    <w:rsid w:val="00DE3490"/>
    <w:rsid w:val="00DE3D85"/>
    <w:rsid w:val="00DE42BD"/>
    <w:rsid w:val="00DE46C0"/>
    <w:rsid w:val="00DE4CFF"/>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790"/>
    <w:rsid w:val="00DF5C54"/>
    <w:rsid w:val="00DF6139"/>
    <w:rsid w:val="00DF61F3"/>
    <w:rsid w:val="00DF62BE"/>
    <w:rsid w:val="00DF6F0D"/>
    <w:rsid w:val="00DF770C"/>
    <w:rsid w:val="00E0146E"/>
    <w:rsid w:val="00E01C32"/>
    <w:rsid w:val="00E0208F"/>
    <w:rsid w:val="00E023A5"/>
    <w:rsid w:val="00E04697"/>
    <w:rsid w:val="00E05BFE"/>
    <w:rsid w:val="00E075D5"/>
    <w:rsid w:val="00E07F8D"/>
    <w:rsid w:val="00E07FFD"/>
    <w:rsid w:val="00E102BC"/>
    <w:rsid w:val="00E10618"/>
    <w:rsid w:val="00E11ECC"/>
    <w:rsid w:val="00E13472"/>
    <w:rsid w:val="00E13B15"/>
    <w:rsid w:val="00E15DB0"/>
    <w:rsid w:val="00E16F35"/>
    <w:rsid w:val="00E1714D"/>
    <w:rsid w:val="00E17AC7"/>
    <w:rsid w:val="00E17C0C"/>
    <w:rsid w:val="00E17F3E"/>
    <w:rsid w:val="00E20F54"/>
    <w:rsid w:val="00E210EA"/>
    <w:rsid w:val="00E2144D"/>
    <w:rsid w:val="00E21654"/>
    <w:rsid w:val="00E219A3"/>
    <w:rsid w:val="00E2290E"/>
    <w:rsid w:val="00E237E4"/>
    <w:rsid w:val="00E23FFA"/>
    <w:rsid w:val="00E24068"/>
    <w:rsid w:val="00E24B74"/>
    <w:rsid w:val="00E256F9"/>
    <w:rsid w:val="00E26014"/>
    <w:rsid w:val="00E262B2"/>
    <w:rsid w:val="00E30014"/>
    <w:rsid w:val="00E312D9"/>
    <w:rsid w:val="00E31768"/>
    <w:rsid w:val="00E32553"/>
    <w:rsid w:val="00E32DFC"/>
    <w:rsid w:val="00E332F1"/>
    <w:rsid w:val="00E33F01"/>
    <w:rsid w:val="00E35B98"/>
    <w:rsid w:val="00E36077"/>
    <w:rsid w:val="00E3757A"/>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688E"/>
    <w:rsid w:val="00E57D98"/>
    <w:rsid w:val="00E60CF3"/>
    <w:rsid w:val="00E6166B"/>
    <w:rsid w:val="00E61832"/>
    <w:rsid w:val="00E62586"/>
    <w:rsid w:val="00E62E89"/>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4A68"/>
    <w:rsid w:val="00E74EA0"/>
    <w:rsid w:val="00E75689"/>
    <w:rsid w:val="00E75A93"/>
    <w:rsid w:val="00E8027D"/>
    <w:rsid w:val="00E806D5"/>
    <w:rsid w:val="00E80E96"/>
    <w:rsid w:val="00E81BED"/>
    <w:rsid w:val="00E81E3F"/>
    <w:rsid w:val="00E82663"/>
    <w:rsid w:val="00E82695"/>
    <w:rsid w:val="00E82975"/>
    <w:rsid w:val="00E829C5"/>
    <w:rsid w:val="00E82A2D"/>
    <w:rsid w:val="00E839C8"/>
    <w:rsid w:val="00E843C6"/>
    <w:rsid w:val="00E84762"/>
    <w:rsid w:val="00E851D0"/>
    <w:rsid w:val="00E8651C"/>
    <w:rsid w:val="00E86561"/>
    <w:rsid w:val="00E86D31"/>
    <w:rsid w:val="00E8751F"/>
    <w:rsid w:val="00E879E6"/>
    <w:rsid w:val="00E87BB1"/>
    <w:rsid w:val="00E87EF6"/>
    <w:rsid w:val="00E9185C"/>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5FF0"/>
    <w:rsid w:val="00EA63B6"/>
    <w:rsid w:val="00EA6576"/>
    <w:rsid w:val="00EA6758"/>
    <w:rsid w:val="00EA6EA1"/>
    <w:rsid w:val="00EA71AE"/>
    <w:rsid w:val="00EB0631"/>
    <w:rsid w:val="00EB0ABD"/>
    <w:rsid w:val="00EB0FF0"/>
    <w:rsid w:val="00EB2AD1"/>
    <w:rsid w:val="00EB2DB6"/>
    <w:rsid w:val="00EB34F4"/>
    <w:rsid w:val="00EB48B8"/>
    <w:rsid w:val="00EB4A71"/>
    <w:rsid w:val="00EB4F0E"/>
    <w:rsid w:val="00EB5C06"/>
    <w:rsid w:val="00EB62F0"/>
    <w:rsid w:val="00EB692C"/>
    <w:rsid w:val="00EC1368"/>
    <w:rsid w:val="00EC160A"/>
    <w:rsid w:val="00EC5C7B"/>
    <w:rsid w:val="00EC673F"/>
    <w:rsid w:val="00ED0783"/>
    <w:rsid w:val="00ED09AA"/>
    <w:rsid w:val="00ED0B87"/>
    <w:rsid w:val="00ED260F"/>
    <w:rsid w:val="00ED51A0"/>
    <w:rsid w:val="00ED5EAA"/>
    <w:rsid w:val="00ED63D8"/>
    <w:rsid w:val="00EE03F9"/>
    <w:rsid w:val="00EE0470"/>
    <w:rsid w:val="00EE0632"/>
    <w:rsid w:val="00EE0C53"/>
    <w:rsid w:val="00EE142F"/>
    <w:rsid w:val="00EE337F"/>
    <w:rsid w:val="00EE34E9"/>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772"/>
    <w:rsid w:val="00EF5A27"/>
    <w:rsid w:val="00F008CC"/>
    <w:rsid w:val="00F00CDB"/>
    <w:rsid w:val="00F02A75"/>
    <w:rsid w:val="00F03192"/>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2131"/>
    <w:rsid w:val="00F137B1"/>
    <w:rsid w:val="00F138B7"/>
    <w:rsid w:val="00F1415C"/>
    <w:rsid w:val="00F1430B"/>
    <w:rsid w:val="00F154B9"/>
    <w:rsid w:val="00F158C5"/>
    <w:rsid w:val="00F15FEF"/>
    <w:rsid w:val="00F1611D"/>
    <w:rsid w:val="00F16767"/>
    <w:rsid w:val="00F17624"/>
    <w:rsid w:val="00F17A1F"/>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30341"/>
    <w:rsid w:val="00F33C70"/>
    <w:rsid w:val="00F343A7"/>
    <w:rsid w:val="00F364EE"/>
    <w:rsid w:val="00F366CB"/>
    <w:rsid w:val="00F3751B"/>
    <w:rsid w:val="00F37B09"/>
    <w:rsid w:val="00F37BEA"/>
    <w:rsid w:val="00F404FA"/>
    <w:rsid w:val="00F40C8D"/>
    <w:rsid w:val="00F40E7A"/>
    <w:rsid w:val="00F4120B"/>
    <w:rsid w:val="00F41EC7"/>
    <w:rsid w:val="00F420C8"/>
    <w:rsid w:val="00F427EF"/>
    <w:rsid w:val="00F42B20"/>
    <w:rsid w:val="00F43833"/>
    <w:rsid w:val="00F4499D"/>
    <w:rsid w:val="00F44AFB"/>
    <w:rsid w:val="00F465FD"/>
    <w:rsid w:val="00F4669A"/>
    <w:rsid w:val="00F46707"/>
    <w:rsid w:val="00F473E6"/>
    <w:rsid w:val="00F47768"/>
    <w:rsid w:val="00F47C85"/>
    <w:rsid w:val="00F50975"/>
    <w:rsid w:val="00F513B6"/>
    <w:rsid w:val="00F51C54"/>
    <w:rsid w:val="00F51D77"/>
    <w:rsid w:val="00F526ED"/>
    <w:rsid w:val="00F538F4"/>
    <w:rsid w:val="00F5425B"/>
    <w:rsid w:val="00F55354"/>
    <w:rsid w:val="00F55DB4"/>
    <w:rsid w:val="00F56068"/>
    <w:rsid w:val="00F560A0"/>
    <w:rsid w:val="00F5638B"/>
    <w:rsid w:val="00F56FBC"/>
    <w:rsid w:val="00F57DD8"/>
    <w:rsid w:val="00F60D8E"/>
    <w:rsid w:val="00F61103"/>
    <w:rsid w:val="00F6169A"/>
    <w:rsid w:val="00F643E4"/>
    <w:rsid w:val="00F64BB7"/>
    <w:rsid w:val="00F65667"/>
    <w:rsid w:val="00F66818"/>
    <w:rsid w:val="00F703CB"/>
    <w:rsid w:val="00F71691"/>
    <w:rsid w:val="00F721EC"/>
    <w:rsid w:val="00F7365B"/>
    <w:rsid w:val="00F73858"/>
    <w:rsid w:val="00F74017"/>
    <w:rsid w:val="00F75334"/>
    <w:rsid w:val="00F75F36"/>
    <w:rsid w:val="00F762F7"/>
    <w:rsid w:val="00F76A76"/>
    <w:rsid w:val="00F76C40"/>
    <w:rsid w:val="00F76F7D"/>
    <w:rsid w:val="00F77B53"/>
    <w:rsid w:val="00F8229A"/>
    <w:rsid w:val="00F8263D"/>
    <w:rsid w:val="00F83423"/>
    <w:rsid w:val="00F8359E"/>
    <w:rsid w:val="00F84C53"/>
    <w:rsid w:val="00F84D4B"/>
    <w:rsid w:val="00F84EE6"/>
    <w:rsid w:val="00F85D1A"/>
    <w:rsid w:val="00F8788B"/>
    <w:rsid w:val="00F92109"/>
    <w:rsid w:val="00F94346"/>
    <w:rsid w:val="00F94547"/>
    <w:rsid w:val="00F946C0"/>
    <w:rsid w:val="00F94CD5"/>
    <w:rsid w:val="00F9556A"/>
    <w:rsid w:val="00F95C86"/>
    <w:rsid w:val="00F960E1"/>
    <w:rsid w:val="00F97D80"/>
    <w:rsid w:val="00FA0C0A"/>
    <w:rsid w:val="00FA100D"/>
    <w:rsid w:val="00FA1015"/>
    <w:rsid w:val="00FA1E14"/>
    <w:rsid w:val="00FA1E75"/>
    <w:rsid w:val="00FA3CB7"/>
    <w:rsid w:val="00FA70A8"/>
    <w:rsid w:val="00FA71DB"/>
    <w:rsid w:val="00FB099F"/>
    <w:rsid w:val="00FB0A98"/>
    <w:rsid w:val="00FB0DAA"/>
    <w:rsid w:val="00FB0F4E"/>
    <w:rsid w:val="00FB19DD"/>
    <w:rsid w:val="00FB2072"/>
    <w:rsid w:val="00FB291F"/>
    <w:rsid w:val="00FB2C42"/>
    <w:rsid w:val="00FB6167"/>
    <w:rsid w:val="00FB6DB2"/>
    <w:rsid w:val="00FB7085"/>
    <w:rsid w:val="00FB71BA"/>
    <w:rsid w:val="00FB758C"/>
    <w:rsid w:val="00FB7676"/>
    <w:rsid w:val="00FC015E"/>
    <w:rsid w:val="00FC0BCA"/>
    <w:rsid w:val="00FC1A2B"/>
    <w:rsid w:val="00FC1DFA"/>
    <w:rsid w:val="00FC2378"/>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71BC"/>
    <w:rsid w:val="00FD7C0B"/>
    <w:rsid w:val="00FE0AE5"/>
    <w:rsid w:val="00FE0DF5"/>
    <w:rsid w:val="00FE0F9C"/>
    <w:rsid w:val="00FE1C1F"/>
    <w:rsid w:val="00FE2B1D"/>
    <w:rsid w:val="00FE3B89"/>
    <w:rsid w:val="00FE440F"/>
    <w:rsid w:val="00FE7020"/>
    <w:rsid w:val="00FE7D75"/>
    <w:rsid w:val="00FF024E"/>
    <w:rsid w:val="00FF1698"/>
    <w:rsid w:val="00FF1F97"/>
    <w:rsid w:val="00FF2120"/>
    <w:rsid w:val="00FF2921"/>
    <w:rsid w:val="00FF3717"/>
    <w:rsid w:val="00FF3D46"/>
    <w:rsid w:val="00FF5BCC"/>
    <w:rsid w:val="00FF6367"/>
    <w:rsid w:val="00FF7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03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qFormat/>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qFormat/>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00395573">
      <w:bodyDiv w:val="1"/>
      <w:marLeft w:val="0"/>
      <w:marRight w:val="0"/>
      <w:marTop w:val="0"/>
      <w:marBottom w:val="0"/>
      <w:divBdr>
        <w:top w:val="none" w:sz="0" w:space="0" w:color="auto"/>
        <w:left w:val="none" w:sz="0" w:space="0" w:color="auto"/>
        <w:bottom w:val="none" w:sz="0" w:space="0" w:color="auto"/>
        <w:right w:val="none" w:sz="0" w:space="0" w:color="auto"/>
      </w:divBdr>
    </w:div>
    <w:div w:id="57502104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59187693">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9619374">
      <w:bodyDiv w:val="1"/>
      <w:marLeft w:val="0"/>
      <w:marRight w:val="0"/>
      <w:marTop w:val="0"/>
      <w:marBottom w:val="0"/>
      <w:divBdr>
        <w:top w:val="none" w:sz="0" w:space="0" w:color="auto"/>
        <w:left w:val="none" w:sz="0" w:space="0" w:color="auto"/>
        <w:bottom w:val="none" w:sz="0" w:space="0" w:color="auto"/>
        <w:right w:val="none" w:sz="0" w:space="0" w:color="auto"/>
      </w:divBdr>
    </w:div>
    <w:div w:id="210622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gogiberidze@bog.ge" TargetMode="External"/><Relationship Id="rId12" Type="http://schemas.openxmlformats.org/officeDocument/2006/relationships/hyperlink" Target="mailto:n.sartania@bog.ge" TargetMode="External"/><Relationship Id="rId13" Type="http://schemas.openxmlformats.org/officeDocument/2006/relationships/hyperlink" Target="mailto:g.gogiberidze@bog.ge"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n.sartania@bog.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43CC1C-4AB9-9B44-88DB-D22DBABD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12</Pages>
  <Words>4654</Words>
  <Characters>26534</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31126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Irakli Kartvelishvili</dc:creator>
  <cp:lastModifiedBy>T</cp:lastModifiedBy>
  <cp:revision>207</cp:revision>
  <cp:lastPrinted>2018-12-25T15:48:00Z</cp:lastPrinted>
  <dcterms:created xsi:type="dcterms:W3CDTF">2018-12-26T16:22:00Z</dcterms:created>
  <dcterms:modified xsi:type="dcterms:W3CDTF">2021-01-22T11:27:00Z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{4D5F5C65-5A8A-40C0-871B-B28632C08195}</vt:lpwstr>
  </property>
  <property fmtid="{D5CDD505-2E9C-101B-9397-08002B2CF9AE}" pid="3" name="DLPManualFileClassificationLastModifiedBy">
    <vt:lpwstr>BOG0\n.sartania</vt:lpwstr>
  </property>
  <property fmtid="{D5CDD505-2E9C-101B-9397-08002B2CF9AE}" pid="4" name="DLPManualFileClassificationLastModificationDate">
    <vt:lpwstr>1610454710</vt:lpwstr>
  </property>
  <property fmtid="{D5CDD505-2E9C-101B-9397-08002B2CF9AE}" pid="5" name="DLPManualFileClassificationVersion">
    <vt:lpwstr>11.5.0.60</vt:lpwstr>
  </property>
</Properties>
</file>